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32AD8D" w14:textId="15A70820" w:rsidR="00883AE0" w:rsidRPr="000A6051" w:rsidRDefault="003F5D6C" w:rsidP="004E73CE">
      <w:pPr>
        <w:pStyle w:val="Textkrper-Zeileneinzug"/>
        <w:spacing w:before="120"/>
        <w:ind w:right="-425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Mayser</w:t>
      </w:r>
      <w:r w:rsidR="009D19D3">
        <w:rPr>
          <w:rFonts w:ascii="Arial" w:hAnsi="Arial" w:cs="Arial"/>
          <w:b/>
          <w:bCs/>
          <w:sz w:val="28"/>
          <w:szCs w:val="28"/>
        </w:rPr>
        <w:t>,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9D19D3">
        <w:rPr>
          <w:rFonts w:ascii="Arial" w:hAnsi="Arial" w:cs="Arial"/>
          <w:b/>
          <w:bCs/>
          <w:sz w:val="28"/>
          <w:szCs w:val="28"/>
        </w:rPr>
        <w:t xml:space="preserve">der Experte für </w:t>
      </w:r>
      <w:r>
        <w:rPr>
          <w:rFonts w:ascii="Arial" w:hAnsi="Arial" w:cs="Arial"/>
          <w:b/>
          <w:bCs/>
          <w:sz w:val="28"/>
          <w:szCs w:val="28"/>
        </w:rPr>
        <w:t>Details im Automobil</w:t>
      </w:r>
      <w:r w:rsidR="001211A9">
        <w:rPr>
          <w:rFonts w:ascii="Arial" w:hAnsi="Arial" w:cs="Arial"/>
          <w:b/>
          <w:bCs/>
          <w:sz w:val="28"/>
          <w:szCs w:val="28"/>
        </w:rPr>
        <w:t>-Interi</w:t>
      </w:r>
      <w:r w:rsidR="008D0A63">
        <w:rPr>
          <w:rFonts w:ascii="Arial" w:hAnsi="Arial" w:cs="Arial"/>
          <w:b/>
          <w:bCs/>
          <w:sz w:val="28"/>
          <w:szCs w:val="28"/>
        </w:rPr>
        <w:t>eur</w:t>
      </w:r>
    </w:p>
    <w:p w14:paraId="7938F57A" w14:textId="660976BB" w:rsidR="00883AE0" w:rsidRPr="00CB2E27" w:rsidRDefault="004E60C5" w:rsidP="004E73CE">
      <w:pPr>
        <w:pStyle w:val="Textkrper-Zeileneinzug"/>
        <w:spacing w:before="120"/>
        <w:ind w:right="-425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Innovative E</w:t>
      </w:r>
      <w:r w:rsidR="00883AE0" w:rsidRPr="00CB2E27">
        <w:rPr>
          <w:rFonts w:ascii="Arial" w:hAnsi="Arial" w:cs="Arial"/>
          <w:b/>
          <w:sz w:val="26"/>
          <w:szCs w:val="26"/>
        </w:rPr>
        <w:t xml:space="preserve">ntwicklungen </w:t>
      </w:r>
      <w:r w:rsidR="00764E0D">
        <w:rPr>
          <w:rFonts w:ascii="Arial" w:hAnsi="Arial" w:cs="Arial"/>
          <w:b/>
          <w:sz w:val="26"/>
          <w:szCs w:val="26"/>
        </w:rPr>
        <w:t xml:space="preserve">für die </w:t>
      </w:r>
      <w:r w:rsidR="00266BA4">
        <w:rPr>
          <w:rFonts w:ascii="Arial" w:hAnsi="Arial" w:cs="Arial"/>
          <w:b/>
          <w:sz w:val="26"/>
          <w:szCs w:val="26"/>
        </w:rPr>
        <w:t>Fahrzeugi</w:t>
      </w:r>
      <w:r w:rsidR="00764E0D">
        <w:rPr>
          <w:rFonts w:ascii="Arial" w:hAnsi="Arial" w:cs="Arial"/>
          <w:b/>
          <w:sz w:val="26"/>
          <w:szCs w:val="26"/>
        </w:rPr>
        <w:t xml:space="preserve">nnenausstattung </w:t>
      </w:r>
      <w:r w:rsidR="003B678B">
        <w:rPr>
          <w:rFonts w:ascii="Arial" w:hAnsi="Arial" w:cs="Arial"/>
          <w:b/>
          <w:sz w:val="26"/>
          <w:szCs w:val="26"/>
        </w:rPr>
        <w:t xml:space="preserve">im Bereich Schaumstofftechnik und in der </w:t>
      </w:r>
      <w:r w:rsidR="00334A18">
        <w:rPr>
          <w:rFonts w:ascii="Arial" w:hAnsi="Arial" w:cs="Arial"/>
          <w:b/>
          <w:sz w:val="26"/>
          <w:szCs w:val="26"/>
        </w:rPr>
        <w:t>Sicherheitstechnik</w:t>
      </w:r>
    </w:p>
    <w:p w14:paraId="1EA2389F" w14:textId="55F422B9" w:rsidR="00883AE0" w:rsidRDefault="00883AE0" w:rsidP="004E73CE">
      <w:pPr>
        <w:pStyle w:val="Textkrper-Zeileneinzug"/>
        <w:spacing w:before="120" w:line="360" w:lineRule="auto"/>
        <w:ind w:right="-425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ED2278">
        <w:rPr>
          <w:rFonts w:ascii="Arial" w:hAnsi="Arial" w:cs="Arial"/>
          <w:b/>
          <w:i/>
          <w:sz w:val="22"/>
          <w:szCs w:val="22"/>
        </w:rPr>
        <w:t>Lindenberg/Ulm,</w:t>
      </w:r>
      <w:r w:rsidR="003F5D6C">
        <w:rPr>
          <w:rFonts w:ascii="Arial" w:hAnsi="Arial" w:cs="Arial"/>
          <w:b/>
          <w:i/>
          <w:sz w:val="22"/>
          <w:szCs w:val="22"/>
        </w:rPr>
        <w:t xml:space="preserve"> 24. Mai 2017</w:t>
      </w:r>
      <w:r w:rsidRPr="00ED2278">
        <w:rPr>
          <w:rFonts w:ascii="Arial" w:hAnsi="Arial" w:cs="Arial"/>
          <w:b/>
          <w:i/>
          <w:sz w:val="22"/>
          <w:szCs w:val="22"/>
        </w:rPr>
        <w:t xml:space="preserve"> – Auf der </w:t>
      </w:r>
      <w:r w:rsidR="00764573">
        <w:rPr>
          <w:rFonts w:ascii="Arial" w:hAnsi="Arial" w:cs="Arial"/>
          <w:b/>
          <w:i/>
          <w:sz w:val="22"/>
          <w:szCs w:val="22"/>
        </w:rPr>
        <w:t xml:space="preserve">automotive interiors EXPO 2017 </w:t>
      </w:r>
      <w:r w:rsidR="00764573" w:rsidRPr="00ED2278">
        <w:rPr>
          <w:rFonts w:ascii="Arial" w:hAnsi="Arial" w:cs="Arial"/>
          <w:b/>
          <w:i/>
          <w:sz w:val="22"/>
          <w:szCs w:val="22"/>
        </w:rPr>
        <w:t xml:space="preserve">vom </w:t>
      </w:r>
      <w:r w:rsidR="00764573">
        <w:rPr>
          <w:rFonts w:ascii="Arial" w:hAnsi="Arial" w:cs="Arial"/>
          <w:b/>
          <w:i/>
          <w:sz w:val="22"/>
          <w:szCs w:val="22"/>
        </w:rPr>
        <w:t>20</w:t>
      </w:r>
      <w:r w:rsidR="00764573" w:rsidRPr="00ED2278">
        <w:rPr>
          <w:rFonts w:ascii="Arial" w:hAnsi="Arial" w:cs="Arial"/>
          <w:b/>
          <w:i/>
          <w:sz w:val="22"/>
          <w:szCs w:val="22"/>
        </w:rPr>
        <w:t xml:space="preserve">. </w:t>
      </w:r>
      <w:r w:rsidR="00764573">
        <w:rPr>
          <w:rFonts w:ascii="Arial" w:hAnsi="Arial" w:cs="Arial"/>
          <w:b/>
          <w:i/>
          <w:sz w:val="22"/>
          <w:szCs w:val="22"/>
        </w:rPr>
        <w:t>bis 22. Juni</w:t>
      </w:r>
      <w:r w:rsidR="00764573" w:rsidRPr="00ED2278">
        <w:rPr>
          <w:rFonts w:ascii="Arial" w:hAnsi="Arial" w:cs="Arial"/>
          <w:b/>
          <w:i/>
          <w:sz w:val="22"/>
          <w:szCs w:val="22"/>
        </w:rPr>
        <w:t xml:space="preserve"> </w:t>
      </w:r>
      <w:r w:rsidR="00764573">
        <w:rPr>
          <w:rFonts w:ascii="Arial" w:hAnsi="Arial" w:cs="Arial"/>
          <w:b/>
          <w:i/>
          <w:sz w:val="22"/>
          <w:szCs w:val="22"/>
        </w:rPr>
        <w:t xml:space="preserve">in Stuttgart </w:t>
      </w:r>
      <w:r w:rsidRPr="00ED2278">
        <w:rPr>
          <w:rFonts w:ascii="Arial" w:hAnsi="Arial" w:cs="Arial"/>
          <w:b/>
          <w:i/>
          <w:sz w:val="22"/>
          <w:szCs w:val="22"/>
        </w:rPr>
        <w:t xml:space="preserve">präsentiert sich Mayser </w:t>
      </w:r>
      <w:r>
        <w:rPr>
          <w:rFonts w:ascii="Arial" w:hAnsi="Arial" w:cs="Arial"/>
          <w:b/>
          <w:i/>
          <w:sz w:val="22"/>
          <w:szCs w:val="22"/>
        </w:rPr>
        <w:t>a</w:t>
      </w:r>
      <w:r w:rsidR="00E47754">
        <w:rPr>
          <w:rFonts w:ascii="Arial" w:hAnsi="Arial" w:cs="Arial"/>
          <w:b/>
          <w:i/>
          <w:sz w:val="22"/>
          <w:szCs w:val="22"/>
        </w:rPr>
        <w:t>m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447773">
        <w:rPr>
          <w:rStyle w:val="Kommentarzeichen"/>
          <w:rFonts w:ascii="Arial" w:hAnsi="Arial" w:cs="Arial"/>
          <w:b/>
          <w:i/>
          <w:sz w:val="24"/>
          <w:szCs w:val="24"/>
        </w:rPr>
        <w:t>S</w:t>
      </w:r>
      <w:r w:rsidRPr="00447773">
        <w:rPr>
          <w:rFonts w:ascii="Arial" w:hAnsi="Arial" w:cs="Arial"/>
          <w:b/>
          <w:i/>
          <w:sz w:val="24"/>
          <w:szCs w:val="24"/>
        </w:rPr>
        <w:t>tan</w:t>
      </w:r>
      <w:r w:rsidRPr="00ED2278">
        <w:rPr>
          <w:rFonts w:ascii="Arial" w:hAnsi="Arial" w:cs="Arial"/>
          <w:b/>
          <w:i/>
          <w:sz w:val="22"/>
          <w:szCs w:val="22"/>
        </w:rPr>
        <w:t xml:space="preserve">d </w:t>
      </w:r>
      <w:r w:rsidR="002542B2">
        <w:rPr>
          <w:rFonts w:ascii="Arial" w:hAnsi="Arial" w:cs="Arial"/>
          <w:b/>
          <w:i/>
          <w:sz w:val="22"/>
          <w:szCs w:val="22"/>
        </w:rPr>
        <w:t>A502</w:t>
      </w:r>
      <w:r w:rsidR="001C78EE">
        <w:rPr>
          <w:rFonts w:ascii="Arial" w:hAnsi="Arial" w:cs="Arial"/>
          <w:b/>
          <w:i/>
          <w:sz w:val="22"/>
          <w:szCs w:val="22"/>
        </w:rPr>
        <w:t>4</w:t>
      </w:r>
      <w:r w:rsidRPr="00ED2278">
        <w:rPr>
          <w:rFonts w:ascii="Arial" w:hAnsi="Arial" w:cs="Arial"/>
          <w:b/>
          <w:i/>
          <w:sz w:val="22"/>
          <w:szCs w:val="22"/>
        </w:rPr>
        <w:t xml:space="preserve"> in Halle 5 als internationaler Lösungsanbieter und Spezialist </w:t>
      </w:r>
      <w:r>
        <w:rPr>
          <w:rFonts w:ascii="Arial" w:hAnsi="Arial" w:cs="Arial"/>
          <w:b/>
          <w:i/>
          <w:sz w:val="22"/>
          <w:szCs w:val="22"/>
        </w:rPr>
        <w:t xml:space="preserve">für </w:t>
      </w:r>
      <w:r w:rsidRPr="00ED2278">
        <w:rPr>
          <w:rFonts w:ascii="Arial" w:hAnsi="Arial" w:cs="Arial"/>
          <w:b/>
          <w:i/>
          <w:sz w:val="22"/>
          <w:szCs w:val="22"/>
        </w:rPr>
        <w:t>komplexe Entwicklungen</w:t>
      </w:r>
      <w:r w:rsidR="00436CF4">
        <w:rPr>
          <w:rFonts w:ascii="Arial" w:hAnsi="Arial" w:cs="Arial"/>
          <w:b/>
          <w:i/>
          <w:sz w:val="22"/>
          <w:szCs w:val="22"/>
        </w:rPr>
        <w:t xml:space="preserve"> </w:t>
      </w:r>
      <w:r w:rsidRPr="00ED2278">
        <w:rPr>
          <w:rFonts w:ascii="Arial" w:hAnsi="Arial" w:cs="Arial"/>
          <w:b/>
          <w:i/>
          <w:sz w:val="22"/>
          <w:szCs w:val="22"/>
        </w:rPr>
        <w:t>Serie</w:t>
      </w:r>
      <w:r>
        <w:rPr>
          <w:rFonts w:ascii="Arial" w:hAnsi="Arial" w:cs="Arial"/>
          <w:b/>
          <w:i/>
          <w:sz w:val="22"/>
          <w:szCs w:val="22"/>
        </w:rPr>
        <w:t>n.</w:t>
      </w:r>
      <w:r w:rsidR="0031294D">
        <w:rPr>
          <w:rFonts w:ascii="Arial" w:hAnsi="Arial" w:cs="Arial"/>
          <w:b/>
          <w:i/>
          <w:sz w:val="22"/>
          <w:szCs w:val="22"/>
        </w:rPr>
        <w:t xml:space="preserve"> Sowohl im Bereich </w:t>
      </w:r>
      <w:r w:rsidR="005A7618">
        <w:rPr>
          <w:rFonts w:ascii="Arial" w:hAnsi="Arial" w:cs="Arial"/>
          <w:b/>
          <w:i/>
          <w:sz w:val="22"/>
          <w:szCs w:val="22"/>
        </w:rPr>
        <w:t>Schaumstofftechnik, wie zum Beispiel</w:t>
      </w:r>
      <w:r w:rsidR="00436CF4">
        <w:rPr>
          <w:rFonts w:ascii="Arial" w:hAnsi="Arial" w:cs="Arial"/>
          <w:b/>
          <w:i/>
          <w:sz w:val="22"/>
          <w:szCs w:val="22"/>
        </w:rPr>
        <w:t xml:space="preserve"> bei modifiziertem Kaschierschaum für Interieurteile</w:t>
      </w:r>
      <w:r w:rsidR="005A7618">
        <w:rPr>
          <w:rFonts w:ascii="Arial" w:hAnsi="Arial" w:cs="Arial"/>
          <w:b/>
          <w:i/>
          <w:sz w:val="22"/>
          <w:szCs w:val="22"/>
        </w:rPr>
        <w:t xml:space="preserve"> oder bei Trägerwer</w:t>
      </w:r>
      <w:r w:rsidR="00586741">
        <w:rPr>
          <w:rFonts w:ascii="Arial" w:hAnsi="Arial" w:cs="Arial"/>
          <w:b/>
          <w:i/>
          <w:sz w:val="22"/>
          <w:szCs w:val="22"/>
        </w:rPr>
        <w:t>k</w:t>
      </w:r>
      <w:r w:rsidR="005A7618">
        <w:rPr>
          <w:rFonts w:ascii="Arial" w:hAnsi="Arial" w:cs="Arial"/>
          <w:b/>
          <w:i/>
          <w:sz w:val="22"/>
          <w:szCs w:val="22"/>
        </w:rPr>
        <w:t xml:space="preserve">stoffen für Lenkradheizungen, als auch im Bereich </w:t>
      </w:r>
      <w:r w:rsidR="00334A18">
        <w:rPr>
          <w:rFonts w:ascii="Arial" w:hAnsi="Arial" w:cs="Arial"/>
          <w:b/>
          <w:i/>
          <w:sz w:val="22"/>
          <w:szCs w:val="22"/>
        </w:rPr>
        <w:t xml:space="preserve">sicherer </w:t>
      </w:r>
      <w:r w:rsidR="005A7618">
        <w:rPr>
          <w:rFonts w:ascii="Arial" w:hAnsi="Arial" w:cs="Arial"/>
          <w:b/>
          <w:i/>
          <w:sz w:val="22"/>
          <w:szCs w:val="22"/>
        </w:rPr>
        <w:t xml:space="preserve">Sensorik überzeugt Mayser </w:t>
      </w:r>
      <w:r w:rsidR="00190418">
        <w:rPr>
          <w:rFonts w:ascii="Arial" w:hAnsi="Arial" w:cs="Arial"/>
          <w:b/>
          <w:i/>
          <w:sz w:val="22"/>
          <w:szCs w:val="22"/>
        </w:rPr>
        <w:t xml:space="preserve">seit Jahrzehnten </w:t>
      </w:r>
      <w:r w:rsidR="005A7618">
        <w:rPr>
          <w:rFonts w:ascii="Arial" w:hAnsi="Arial" w:cs="Arial"/>
          <w:b/>
          <w:i/>
          <w:sz w:val="22"/>
          <w:szCs w:val="22"/>
        </w:rPr>
        <w:t xml:space="preserve">mit seinem Know-how. </w:t>
      </w:r>
    </w:p>
    <w:p w14:paraId="7CD5D06C" w14:textId="60058806" w:rsidR="00883AE0" w:rsidRDefault="00883AE0" w:rsidP="00266BA4">
      <w:pPr>
        <w:pStyle w:val="Textkrper-Zeileneinzug"/>
        <w:spacing w:before="120" w:line="360" w:lineRule="auto"/>
        <w:ind w:right="-425"/>
        <w:jc w:val="both"/>
        <w:rPr>
          <w:rFonts w:ascii="Arial" w:hAnsi="Arial" w:cs="Arial"/>
          <w:sz w:val="22"/>
          <w:szCs w:val="22"/>
        </w:rPr>
      </w:pPr>
      <w:r w:rsidRPr="00ED2278">
        <w:rPr>
          <w:rFonts w:ascii="Arial" w:hAnsi="Arial" w:cs="Arial"/>
          <w:sz w:val="22"/>
          <w:szCs w:val="22"/>
        </w:rPr>
        <w:t xml:space="preserve">Für </w:t>
      </w:r>
      <w:r w:rsidR="008D0A63">
        <w:rPr>
          <w:rFonts w:ascii="Arial" w:hAnsi="Arial" w:cs="Arial"/>
          <w:sz w:val="22"/>
          <w:szCs w:val="22"/>
        </w:rPr>
        <w:t>g</w:t>
      </w:r>
      <w:r w:rsidRPr="00ED2278">
        <w:rPr>
          <w:rFonts w:ascii="Arial" w:hAnsi="Arial" w:cs="Arial"/>
          <w:sz w:val="22"/>
          <w:szCs w:val="22"/>
        </w:rPr>
        <w:t>ewünschte Kundenlösungen werden</w:t>
      </w:r>
      <w:r w:rsidR="004E73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PU-Spezial-S</w:t>
      </w:r>
      <w:r w:rsidRPr="00ED2278">
        <w:rPr>
          <w:rFonts w:ascii="Arial" w:hAnsi="Arial" w:cs="Arial"/>
          <w:sz w:val="22"/>
          <w:szCs w:val="22"/>
        </w:rPr>
        <w:t>chaumstoffe thermisch verdichtet und individuell nach Anforderungen verändert. So können komprimierte Schäume, Akustikschäum</w:t>
      </w:r>
      <w:r>
        <w:rPr>
          <w:rFonts w:ascii="Arial" w:hAnsi="Arial" w:cs="Arial"/>
          <w:sz w:val="22"/>
          <w:szCs w:val="22"/>
        </w:rPr>
        <w:t>e oder</w:t>
      </w:r>
      <w:r w:rsidRPr="00ED2278">
        <w:rPr>
          <w:rFonts w:ascii="Arial" w:hAnsi="Arial" w:cs="Arial"/>
          <w:sz w:val="22"/>
          <w:szCs w:val="22"/>
        </w:rPr>
        <w:t xml:space="preserve"> Form-Präge- und Stanzteile hergestellt werden. </w:t>
      </w:r>
      <w:r w:rsidR="00B75CDD">
        <w:rPr>
          <w:rFonts w:ascii="Arial" w:hAnsi="Arial" w:cs="Arial"/>
          <w:sz w:val="22"/>
          <w:szCs w:val="22"/>
        </w:rPr>
        <w:t>Wenn</w:t>
      </w:r>
      <w:r w:rsidRPr="00ED2278">
        <w:rPr>
          <w:rFonts w:ascii="Arial" w:hAnsi="Arial" w:cs="Arial"/>
          <w:sz w:val="22"/>
          <w:szCs w:val="22"/>
        </w:rPr>
        <w:t xml:space="preserve"> das vorhandene Material an seine Grenzen stößt, wird </w:t>
      </w:r>
      <w:r>
        <w:rPr>
          <w:rFonts w:ascii="Arial" w:hAnsi="Arial" w:cs="Arial"/>
          <w:sz w:val="22"/>
          <w:szCs w:val="22"/>
        </w:rPr>
        <w:t>an</w:t>
      </w:r>
      <w:r w:rsidR="000C20C0">
        <w:rPr>
          <w:rFonts w:ascii="Arial" w:hAnsi="Arial" w:cs="Arial"/>
          <w:sz w:val="22"/>
          <w:szCs w:val="22"/>
        </w:rPr>
        <w:t xml:space="preserve"> innovativen</w:t>
      </w:r>
      <w:r>
        <w:rPr>
          <w:rFonts w:ascii="Arial" w:hAnsi="Arial" w:cs="Arial"/>
          <w:sz w:val="22"/>
          <w:szCs w:val="22"/>
        </w:rPr>
        <w:t xml:space="preserve"> Lösungen gearbeitet.</w:t>
      </w:r>
      <w:r w:rsidRPr="00ED227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Ein Beispiel dafür ist</w:t>
      </w:r>
      <w:r w:rsidRPr="00ED2278">
        <w:rPr>
          <w:rFonts w:ascii="Arial" w:hAnsi="Arial" w:cs="Arial"/>
          <w:sz w:val="22"/>
          <w:szCs w:val="22"/>
        </w:rPr>
        <w:t xml:space="preserve"> die Eigenentwicklung MAYSER BLUEFO</w:t>
      </w:r>
      <w:r>
        <w:rPr>
          <w:rFonts w:ascii="Arial" w:hAnsi="Arial" w:cs="Arial"/>
          <w:sz w:val="22"/>
          <w:szCs w:val="22"/>
        </w:rPr>
        <w:t>A</w:t>
      </w:r>
      <w:r w:rsidRPr="00ED2278">
        <w:rPr>
          <w:rFonts w:ascii="Arial" w:hAnsi="Arial" w:cs="Arial"/>
          <w:sz w:val="22"/>
          <w:szCs w:val="22"/>
        </w:rPr>
        <w:t>M</w:t>
      </w:r>
      <w:r w:rsidRPr="00ED2278">
        <w:rPr>
          <w:rFonts w:ascii="Arial" w:hAnsi="Arial" w:cs="Arial"/>
          <w:color w:val="000000" w:themeColor="text1"/>
          <w:sz w:val="22"/>
          <w:szCs w:val="22"/>
        </w:rPr>
        <w:t>®</w:t>
      </w:r>
      <w:r w:rsidRPr="00ED2278">
        <w:rPr>
          <w:rFonts w:ascii="Arial" w:hAnsi="Arial" w:cs="Arial"/>
          <w:sz w:val="22"/>
          <w:szCs w:val="22"/>
        </w:rPr>
        <w:t xml:space="preserve">. </w:t>
      </w:r>
    </w:p>
    <w:p w14:paraId="55208396" w14:textId="1B27EA38" w:rsidR="008D0A63" w:rsidRDefault="008D0A63" w:rsidP="004E73CE">
      <w:pPr>
        <w:pStyle w:val="Textkrper-Zeileneinzug"/>
        <w:spacing w:before="120" w:line="360" w:lineRule="auto"/>
        <w:ind w:right="-425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90418">
        <w:rPr>
          <w:rFonts w:ascii="Arial" w:hAnsi="Arial" w:cs="Arial"/>
          <w:b/>
          <w:sz w:val="22"/>
          <w:szCs w:val="22"/>
        </w:rPr>
        <w:t>MAYSER BLUEFOAM</w:t>
      </w:r>
      <w:r w:rsidRPr="00190418">
        <w:rPr>
          <w:rFonts w:ascii="Arial" w:hAnsi="Arial" w:cs="Arial"/>
          <w:b/>
          <w:color w:val="000000" w:themeColor="text1"/>
          <w:sz w:val="22"/>
          <w:szCs w:val="22"/>
        </w:rPr>
        <w:t>®</w:t>
      </w:r>
      <w:r w:rsidR="00C54898">
        <w:rPr>
          <w:rFonts w:ascii="Arial" w:hAnsi="Arial" w:cs="Arial"/>
          <w:b/>
          <w:color w:val="000000" w:themeColor="text1"/>
          <w:sz w:val="22"/>
          <w:szCs w:val="22"/>
        </w:rPr>
        <w:t xml:space="preserve"> für die </w:t>
      </w:r>
      <w:r w:rsidR="00436CF4">
        <w:rPr>
          <w:rFonts w:ascii="Arial" w:hAnsi="Arial" w:cs="Arial"/>
          <w:b/>
          <w:color w:val="000000" w:themeColor="text1"/>
          <w:sz w:val="22"/>
          <w:szCs w:val="22"/>
        </w:rPr>
        <w:t xml:space="preserve">dauerhafte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Armierung von Sportsitzen</w:t>
      </w:r>
    </w:p>
    <w:p w14:paraId="31A9BFAA" w14:textId="4664E3C6" w:rsidR="00883AE0" w:rsidRDefault="008D0A63" w:rsidP="004E73CE">
      <w:pPr>
        <w:pStyle w:val="Textkrper-Zeileneinzug"/>
        <w:spacing w:before="120" w:line="360" w:lineRule="auto"/>
        <w:ind w:right="-425"/>
        <w:jc w:val="both"/>
        <w:rPr>
          <w:rFonts w:ascii="Arial" w:hAnsi="Arial" w:cs="Arial"/>
          <w:sz w:val="22"/>
          <w:szCs w:val="22"/>
        </w:rPr>
      </w:pPr>
      <w:r w:rsidRPr="00ED2278">
        <w:rPr>
          <w:rFonts w:ascii="Arial" w:hAnsi="Arial" w:cs="Arial"/>
          <w:sz w:val="22"/>
          <w:szCs w:val="22"/>
        </w:rPr>
        <w:t xml:space="preserve">Bei Fahrzeugsitzen ist das Interesse an dünnen und dennoch haltbaren Schaumstoffen für die </w:t>
      </w:r>
      <w:r>
        <w:rPr>
          <w:rFonts w:ascii="Arial" w:hAnsi="Arial" w:cs="Arial"/>
          <w:sz w:val="22"/>
          <w:szCs w:val="22"/>
        </w:rPr>
        <w:t>partielle Versteifung im Bereich</w:t>
      </w:r>
      <w:r w:rsidRPr="00ED2278">
        <w:rPr>
          <w:rFonts w:ascii="Arial" w:hAnsi="Arial" w:cs="Arial"/>
          <w:sz w:val="22"/>
          <w:szCs w:val="22"/>
        </w:rPr>
        <w:t xml:space="preserve"> der Sitzwangen </w:t>
      </w:r>
      <w:r>
        <w:rPr>
          <w:rFonts w:ascii="Arial" w:hAnsi="Arial" w:cs="Arial"/>
          <w:sz w:val="22"/>
          <w:szCs w:val="22"/>
        </w:rPr>
        <w:t>groß</w:t>
      </w:r>
      <w:r w:rsidRPr="00ED2278">
        <w:rPr>
          <w:rFonts w:ascii="Arial" w:hAnsi="Arial" w:cs="Arial"/>
          <w:sz w:val="22"/>
          <w:szCs w:val="22"/>
        </w:rPr>
        <w:t xml:space="preserve">. </w:t>
      </w:r>
      <w:r w:rsidR="00E47754">
        <w:rPr>
          <w:rFonts w:ascii="Arial" w:hAnsi="Arial" w:cs="Arial"/>
          <w:sz w:val="22"/>
          <w:szCs w:val="22"/>
        </w:rPr>
        <w:t>Der Polyurethan</w:t>
      </w:r>
      <w:r w:rsidR="00E47754" w:rsidRPr="00ED2278">
        <w:rPr>
          <w:rFonts w:ascii="Arial" w:hAnsi="Arial" w:cs="Arial"/>
          <w:sz w:val="22"/>
          <w:szCs w:val="22"/>
        </w:rPr>
        <w:t>schaumstoff MAYSER BLUEFO</w:t>
      </w:r>
      <w:r w:rsidR="00E47754">
        <w:rPr>
          <w:rFonts w:ascii="Arial" w:hAnsi="Arial" w:cs="Arial"/>
          <w:sz w:val="22"/>
          <w:szCs w:val="22"/>
        </w:rPr>
        <w:t>A</w:t>
      </w:r>
      <w:r w:rsidR="00E47754" w:rsidRPr="00ED2278">
        <w:rPr>
          <w:rFonts w:ascii="Arial" w:hAnsi="Arial" w:cs="Arial"/>
          <w:sz w:val="22"/>
          <w:szCs w:val="22"/>
        </w:rPr>
        <w:t>M</w:t>
      </w:r>
      <w:r w:rsidR="00E47754" w:rsidRPr="00ED2278">
        <w:rPr>
          <w:rFonts w:ascii="Arial" w:hAnsi="Arial" w:cs="Arial"/>
          <w:color w:val="000000" w:themeColor="text1"/>
          <w:sz w:val="22"/>
          <w:szCs w:val="22"/>
        </w:rPr>
        <w:t>®</w:t>
      </w:r>
      <w:r w:rsidR="00E4775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47754" w:rsidRPr="00ED2278">
        <w:rPr>
          <w:rFonts w:ascii="Arial" w:hAnsi="Arial" w:cs="Arial"/>
          <w:sz w:val="22"/>
          <w:szCs w:val="22"/>
        </w:rPr>
        <w:t xml:space="preserve">auf Polyether- </w:t>
      </w:r>
      <w:r w:rsidR="00436CF4">
        <w:rPr>
          <w:rFonts w:ascii="Arial" w:hAnsi="Arial" w:cs="Arial"/>
          <w:sz w:val="22"/>
          <w:szCs w:val="22"/>
        </w:rPr>
        <w:t>oder</w:t>
      </w:r>
      <w:r w:rsidR="00E47754" w:rsidRPr="00ED2278">
        <w:rPr>
          <w:rFonts w:ascii="Arial" w:hAnsi="Arial" w:cs="Arial"/>
          <w:sz w:val="22"/>
          <w:szCs w:val="22"/>
        </w:rPr>
        <w:t xml:space="preserve"> Polyesterbasis</w:t>
      </w:r>
      <w:r w:rsidR="00E47754">
        <w:rPr>
          <w:rFonts w:ascii="Arial" w:hAnsi="Arial" w:cs="Arial"/>
          <w:sz w:val="22"/>
          <w:szCs w:val="22"/>
        </w:rPr>
        <w:t xml:space="preserve"> </w:t>
      </w:r>
      <w:r w:rsidRPr="00ED2278">
        <w:rPr>
          <w:rFonts w:ascii="Arial" w:hAnsi="Arial" w:cs="Arial"/>
          <w:sz w:val="22"/>
          <w:szCs w:val="22"/>
        </w:rPr>
        <w:t xml:space="preserve">wird an Problemstellen eingeschäumt und bietet </w:t>
      </w:r>
      <w:r>
        <w:rPr>
          <w:rFonts w:ascii="Arial" w:hAnsi="Arial" w:cs="Arial"/>
          <w:sz w:val="22"/>
          <w:szCs w:val="22"/>
        </w:rPr>
        <w:t>so dauerhafte</w:t>
      </w:r>
      <w:r w:rsidRPr="00ED2278">
        <w:rPr>
          <w:rFonts w:ascii="Arial" w:hAnsi="Arial" w:cs="Arial"/>
          <w:sz w:val="22"/>
          <w:szCs w:val="22"/>
        </w:rPr>
        <w:t xml:space="preserve"> Haltbarkeit </w:t>
      </w:r>
      <w:r>
        <w:rPr>
          <w:rFonts w:ascii="Arial" w:hAnsi="Arial" w:cs="Arial"/>
          <w:sz w:val="22"/>
          <w:szCs w:val="22"/>
        </w:rPr>
        <w:t xml:space="preserve">an exponierten Stellen. </w:t>
      </w:r>
      <w:r w:rsidR="00E47754">
        <w:rPr>
          <w:rFonts w:ascii="Arial" w:hAnsi="Arial" w:cs="Arial"/>
          <w:sz w:val="22"/>
          <w:szCs w:val="22"/>
        </w:rPr>
        <w:t xml:space="preserve">Das Material ist </w:t>
      </w:r>
      <w:r w:rsidR="00E47754" w:rsidRPr="00ED2278">
        <w:rPr>
          <w:rFonts w:ascii="Arial" w:hAnsi="Arial" w:cs="Arial"/>
          <w:sz w:val="22"/>
          <w:szCs w:val="22"/>
        </w:rPr>
        <w:t>OE</w:t>
      </w:r>
      <w:r w:rsidR="00E47754">
        <w:rPr>
          <w:rFonts w:ascii="Arial" w:hAnsi="Arial" w:cs="Arial"/>
          <w:sz w:val="22"/>
          <w:szCs w:val="22"/>
        </w:rPr>
        <w:t>KO-TEX® Standard</w:t>
      </w:r>
      <w:r w:rsidR="00353C46">
        <w:rPr>
          <w:rFonts w:ascii="Arial" w:hAnsi="Arial" w:cs="Arial"/>
          <w:sz w:val="22"/>
          <w:szCs w:val="22"/>
        </w:rPr>
        <w:t xml:space="preserve"> </w:t>
      </w:r>
      <w:r w:rsidR="00E47754">
        <w:rPr>
          <w:rFonts w:ascii="Arial" w:hAnsi="Arial" w:cs="Arial"/>
          <w:sz w:val="22"/>
          <w:szCs w:val="22"/>
        </w:rPr>
        <w:t xml:space="preserve">100 zertifiziert, </w:t>
      </w:r>
      <w:r w:rsidR="00E47754" w:rsidRPr="00ED2278">
        <w:rPr>
          <w:rFonts w:ascii="Arial" w:hAnsi="Arial" w:cs="Arial"/>
          <w:sz w:val="22"/>
          <w:szCs w:val="22"/>
        </w:rPr>
        <w:t>luftdurchlässig, pflegeleicht, UV-beständig und vergilbungsarm</w:t>
      </w:r>
      <w:r w:rsidR="00E47754">
        <w:rPr>
          <w:rFonts w:ascii="Arial" w:hAnsi="Arial" w:cs="Arial"/>
          <w:sz w:val="22"/>
          <w:szCs w:val="22"/>
        </w:rPr>
        <w:t>.</w:t>
      </w:r>
      <w:r w:rsidR="00353C46">
        <w:rPr>
          <w:rFonts w:ascii="Arial" w:hAnsi="Arial" w:cs="Arial"/>
          <w:sz w:val="22"/>
          <w:szCs w:val="22"/>
        </w:rPr>
        <w:t xml:space="preserve"> </w:t>
      </w:r>
      <w:r w:rsidR="00E47754">
        <w:rPr>
          <w:rFonts w:ascii="Arial" w:hAnsi="Arial" w:cs="Arial"/>
          <w:sz w:val="22"/>
          <w:szCs w:val="22"/>
        </w:rPr>
        <w:t>Die</w:t>
      </w:r>
      <w:r w:rsidRPr="00ED2278">
        <w:rPr>
          <w:rFonts w:ascii="Arial" w:hAnsi="Arial" w:cs="Arial"/>
          <w:sz w:val="22"/>
          <w:szCs w:val="22"/>
        </w:rPr>
        <w:t xml:space="preserve"> serienreife Entwicklung für einen deutschen Fahrzeughersteller</w:t>
      </w:r>
      <w:r>
        <w:rPr>
          <w:rFonts w:ascii="Arial" w:hAnsi="Arial" w:cs="Arial"/>
          <w:sz w:val="22"/>
          <w:szCs w:val="22"/>
        </w:rPr>
        <w:t xml:space="preserve"> stößt auch bei </w:t>
      </w:r>
      <w:r w:rsidRPr="00ED2278">
        <w:rPr>
          <w:rFonts w:ascii="Arial" w:hAnsi="Arial" w:cs="Arial"/>
          <w:sz w:val="22"/>
          <w:szCs w:val="22"/>
        </w:rPr>
        <w:t xml:space="preserve">Kunden aus </w:t>
      </w:r>
      <w:r w:rsidR="00436CF4">
        <w:rPr>
          <w:rFonts w:ascii="Arial" w:hAnsi="Arial" w:cs="Arial"/>
          <w:sz w:val="22"/>
          <w:szCs w:val="22"/>
        </w:rPr>
        <w:t>Asien und Europa</w:t>
      </w:r>
      <w:r w:rsidRPr="00ED227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auf großes Interesse.</w:t>
      </w:r>
      <w:r w:rsidR="00E47754">
        <w:rPr>
          <w:rFonts w:ascii="Arial" w:hAnsi="Arial" w:cs="Arial"/>
          <w:sz w:val="22"/>
          <w:szCs w:val="22"/>
        </w:rPr>
        <w:t xml:space="preserve"> </w:t>
      </w:r>
      <w:r w:rsidR="00B75CDD" w:rsidRPr="00ED2278">
        <w:rPr>
          <w:rFonts w:ascii="Arial" w:hAnsi="Arial" w:cs="Arial"/>
          <w:sz w:val="22"/>
          <w:szCs w:val="22"/>
        </w:rPr>
        <w:t>MAYSER BLUEFO</w:t>
      </w:r>
      <w:r w:rsidR="00B75CDD">
        <w:rPr>
          <w:rFonts w:ascii="Arial" w:hAnsi="Arial" w:cs="Arial"/>
          <w:sz w:val="22"/>
          <w:szCs w:val="22"/>
        </w:rPr>
        <w:t>A</w:t>
      </w:r>
      <w:r w:rsidR="00B75CDD" w:rsidRPr="00ED2278">
        <w:rPr>
          <w:rFonts w:ascii="Arial" w:hAnsi="Arial" w:cs="Arial"/>
          <w:sz w:val="22"/>
          <w:szCs w:val="22"/>
        </w:rPr>
        <w:t>M</w:t>
      </w:r>
      <w:r w:rsidR="00B75CDD" w:rsidRPr="00ED2278">
        <w:rPr>
          <w:rFonts w:ascii="Arial" w:hAnsi="Arial" w:cs="Arial"/>
          <w:color w:val="000000" w:themeColor="text1"/>
          <w:sz w:val="22"/>
          <w:szCs w:val="22"/>
        </w:rPr>
        <w:t>®</w:t>
      </w:r>
      <w:r w:rsidR="00B75CD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C20C0">
        <w:rPr>
          <w:rFonts w:ascii="Arial" w:hAnsi="Arial" w:cs="Arial"/>
          <w:color w:val="000000" w:themeColor="text1"/>
          <w:sz w:val="22"/>
          <w:szCs w:val="22"/>
        </w:rPr>
        <w:t>hat durch die</w:t>
      </w:r>
      <w:r w:rsidR="00B75CDD">
        <w:rPr>
          <w:rFonts w:ascii="Arial" w:hAnsi="Arial" w:cs="Arial"/>
          <w:color w:val="000000" w:themeColor="text1"/>
          <w:sz w:val="22"/>
          <w:szCs w:val="22"/>
        </w:rPr>
        <w:t xml:space="preserve"> lederähnliche Haptik und </w:t>
      </w:r>
      <w:r w:rsidR="00436CF4">
        <w:rPr>
          <w:rFonts w:ascii="Arial" w:hAnsi="Arial" w:cs="Arial"/>
          <w:color w:val="000000" w:themeColor="text1"/>
          <w:sz w:val="22"/>
          <w:szCs w:val="22"/>
        </w:rPr>
        <w:t>gutes</w:t>
      </w:r>
      <w:r w:rsidR="000C20C0">
        <w:rPr>
          <w:rFonts w:ascii="Arial" w:hAnsi="Arial" w:cs="Arial"/>
          <w:color w:val="000000" w:themeColor="text1"/>
          <w:sz w:val="22"/>
          <w:szCs w:val="22"/>
        </w:rPr>
        <w:t xml:space="preserve"> Dehn- und Zugverhalten vielseitige Einsatzmöglichkeiten u.a.</w:t>
      </w:r>
      <w:r w:rsidR="00B75CDD">
        <w:rPr>
          <w:rFonts w:ascii="Arial" w:hAnsi="Arial" w:cs="Arial"/>
          <w:color w:val="000000" w:themeColor="text1"/>
          <w:sz w:val="22"/>
          <w:szCs w:val="22"/>
        </w:rPr>
        <w:t xml:space="preserve"> als Kaschierschaum bei Lenkradheizsystemen.</w:t>
      </w:r>
    </w:p>
    <w:p w14:paraId="3B68CEC5" w14:textId="70C5A71A" w:rsidR="00190418" w:rsidRDefault="00190418" w:rsidP="004E73CE">
      <w:pPr>
        <w:pStyle w:val="Textkrper-Zeileneinzug"/>
        <w:spacing w:before="120" w:line="360" w:lineRule="auto"/>
        <w:ind w:right="-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INDUCON</w:t>
      </w:r>
      <w:r w:rsidRPr="00190418">
        <w:rPr>
          <w:rFonts w:ascii="Arial" w:hAnsi="Arial" w:cs="Arial"/>
          <w:b/>
          <w:color w:val="000000" w:themeColor="text1"/>
          <w:sz w:val="22"/>
          <w:szCs w:val="22"/>
        </w:rPr>
        <w:t>®</w:t>
      </w:r>
      <w:r>
        <w:rPr>
          <w:rFonts w:ascii="Arial" w:hAnsi="Arial" w:cs="Arial"/>
          <w:b/>
          <w:sz w:val="22"/>
          <w:szCs w:val="22"/>
        </w:rPr>
        <w:t>, der ideale Träger</w:t>
      </w:r>
      <w:r w:rsidR="00773AA1">
        <w:rPr>
          <w:rFonts w:ascii="Arial" w:hAnsi="Arial" w:cs="Arial"/>
          <w:b/>
          <w:sz w:val="22"/>
          <w:szCs w:val="22"/>
        </w:rPr>
        <w:t>werk</w:t>
      </w:r>
      <w:r>
        <w:rPr>
          <w:rFonts w:ascii="Arial" w:hAnsi="Arial" w:cs="Arial"/>
          <w:b/>
          <w:sz w:val="22"/>
          <w:szCs w:val="22"/>
        </w:rPr>
        <w:t>stoff für Lenkradheizsysteme</w:t>
      </w:r>
    </w:p>
    <w:p w14:paraId="0F58244B" w14:textId="353D3831" w:rsidR="00A74033" w:rsidRDefault="00A74033" w:rsidP="004E73CE">
      <w:pPr>
        <w:pStyle w:val="Textkrper-Zeileneinzug"/>
        <w:spacing w:before="120" w:line="360" w:lineRule="auto"/>
        <w:ind w:right="-56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Der komprimierte Spezialschaumstoff INDUCON</w:t>
      </w:r>
      <w:r w:rsidRPr="001A0667">
        <w:rPr>
          <w:rFonts w:ascii="Arial" w:hAnsi="Arial" w:cs="Arial"/>
          <w:color w:val="000000" w:themeColor="text1"/>
          <w:sz w:val="22"/>
          <w:szCs w:val="22"/>
        </w:rPr>
        <w:t>®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ist </w:t>
      </w:r>
      <w:r w:rsidR="00B81132">
        <w:rPr>
          <w:rFonts w:ascii="Arial" w:hAnsi="Arial" w:cs="Arial"/>
          <w:color w:val="000000" w:themeColor="text1"/>
          <w:sz w:val="22"/>
          <w:szCs w:val="22"/>
        </w:rPr>
        <w:t>als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Träger</w:t>
      </w:r>
      <w:r w:rsidR="00773AA1">
        <w:rPr>
          <w:rFonts w:ascii="Arial" w:hAnsi="Arial" w:cs="Arial"/>
          <w:color w:val="000000" w:themeColor="text1"/>
          <w:sz w:val="22"/>
          <w:szCs w:val="22"/>
        </w:rPr>
        <w:t xml:space="preserve">material </w:t>
      </w:r>
      <w:r>
        <w:rPr>
          <w:rFonts w:ascii="Arial" w:hAnsi="Arial" w:cs="Arial"/>
          <w:color w:val="000000" w:themeColor="text1"/>
          <w:sz w:val="22"/>
          <w:szCs w:val="22"/>
        </w:rPr>
        <w:t>für Lenkradheizungen</w:t>
      </w:r>
      <w:r w:rsidR="00B81132">
        <w:rPr>
          <w:rFonts w:ascii="Arial" w:hAnsi="Arial" w:cs="Arial"/>
          <w:color w:val="000000" w:themeColor="text1"/>
          <w:sz w:val="22"/>
          <w:szCs w:val="22"/>
        </w:rPr>
        <w:t xml:space="preserve"> besonders geeignet</w:t>
      </w:r>
      <w:r>
        <w:rPr>
          <w:rFonts w:ascii="Arial" w:hAnsi="Arial" w:cs="Arial"/>
          <w:color w:val="000000" w:themeColor="text1"/>
          <w:sz w:val="22"/>
          <w:szCs w:val="22"/>
        </w:rPr>
        <w:t>, da er</w:t>
      </w:r>
      <w:r w:rsidR="000C20C0">
        <w:rPr>
          <w:rFonts w:ascii="Arial" w:hAnsi="Arial" w:cs="Arial"/>
          <w:color w:val="000000" w:themeColor="text1"/>
          <w:sz w:val="22"/>
          <w:szCs w:val="22"/>
        </w:rPr>
        <w:t xml:space="preserve"> sich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nicht nur an die individuellen Designvorgaben anpasst, sondern auch die Heizlitzen darin eingebettet werden können. So wird eine glatte und vollkommene Lederoberfläche erreicht, die beim Kaschieren einen wirtschaftlichen Klebereinsatz gewährleistet. </w:t>
      </w:r>
      <w:r>
        <w:rPr>
          <w:rFonts w:ascii="Arial" w:hAnsi="Arial" w:cs="Arial"/>
          <w:sz w:val="22"/>
          <w:szCs w:val="22"/>
        </w:rPr>
        <w:t>INDUCON</w:t>
      </w:r>
      <w:r w:rsidRPr="001A0667">
        <w:rPr>
          <w:rFonts w:ascii="Arial" w:hAnsi="Arial" w:cs="Arial"/>
          <w:color w:val="000000" w:themeColor="text1"/>
          <w:sz w:val="22"/>
          <w:szCs w:val="22"/>
        </w:rPr>
        <w:t>®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ist emissionsarm, hat enge Dicke-, Härte- und Raumgewichtstoleranzen und ist standardmäßig als Rollenware in variablen Stärken und Breiten verfügbar. Das bietet wirtschaftliche Fertigungsprozesse in der Weiterverarbeitung. </w:t>
      </w:r>
    </w:p>
    <w:p w14:paraId="6D8B5200" w14:textId="4DB6B9D5" w:rsidR="001171A9" w:rsidRDefault="001171A9" w:rsidP="004E73CE">
      <w:pPr>
        <w:pStyle w:val="Textkrper-Zeileneinzug"/>
        <w:spacing w:before="120" w:line="360" w:lineRule="auto"/>
        <w:ind w:right="-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Robuster, platzsparender Sitzbelegungssensor </w:t>
      </w:r>
      <w:r w:rsidR="00355228">
        <w:rPr>
          <w:rFonts w:ascii="Arial" w:hAnsi="Arial" w:cs="Arial"/>
          <w:b/>
          <w:sz w:val="22"/>
          <w:szCs w:val="22"/>
        </w:rPr>
        <w:t>für jedes Fahrzeug</w:t>
      </w:r>
    </w:p>
    <w:p w14:paraId="195EEC6B" w14:textId="35DF8E1A" w:rsidR="001171A9" w:rsidRPr="00A45311" w:rsidRDefault="00AD2887" w:rsidP="004E73CE">
      <w:pPr>
        <w:pStyle w:val="Textkrper-Zeileneinzug"/>
        <w:spacing w:before="120" w:line="360" w:lineRule="auto"/>
        <w:ind w:right="-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taktilen Sitzbelegungssensoren SBS von Mayser sind dank </w:t>
      </w:r>
      <w:r w:rsidR="00436CF4">
        <w:rPr>
          <w:rFonts w:ascii="Arial" w:hAnsi="Arial" w:cs="Arial"/>
          <w:sz w:val="22"/>
          <w:szCs w:val="22"/>
        </w:rPr>
        <w:t>durchdachtem</w:t>
      </w:r>
      <w:r>
        <w:rPr>
          <w:rFonts w:ascii="Arial" w:hAnsi="Arial" w:cs="Arial"/>
          <w:sz w:val="22"/>
          <w:szCs w:val="22"/>
        </w:rPr>
        <w:t xml:space="preserve"> Aufbau, geringem Gewicht und kleinen Abmessungen </w:t>
      </w:r>
      <w:r w:rsidR="007A0956">
        <w:rPr>
          <w:rFonts w:ascii="Arial" w:hAnsi="Arial" w:cs="Arial"/>
          <w:sz w:val="22"/>
          <w:szCs w:val="22"/>
        </w:rPr>
        <w:t>in nahezu jede</w:t>
      </w:r>
      <w:r w:rsidR="001211A9">
        <w:rPr>
          <w:rFonts w:ascii="Arial" w:hAnsi="Arial" w:cs="Arial"/>
          <w:sz w:val="22"/>
          <w:szCs w:val="22"/>
        </w:rPr>
        <w:t>n</w:t>
      </w:r>
      <w:r w:rsidR="007A0956">
        <w:rPr>
          <w:rFonts w:ascii="Arial" w:hAnsi="Arial" w:cs="Arial"/>
          <w:sz w:val="22"/>
          <w:szCs w:val="22"/>
        </w:rPr>
        <w:t xml:space="preserve"> Fahrzeugtypus </w:t>
      </w:r>
      <w:r w:rsidR="00882411">
        <w:rPr>
          <w:rFonts w:ascii="Arial" w:hAnsi="Arial" w:cs="Arial"/>
          <w:sz w:val="22"/>
          <w:szCs w:val="22"/>
        </w:rPr>
        <w:t>integrierbar</w:t>
      </w:r>
      <w:r w:rsidR="00981524">
        <w:rPr>
          <w:rFonts w:ascii="Arial" w:hAnsi="Arial" w:cs="Arial"/>
          <w:sz w:val="22"/>
          <w:szCs w:val="22"/>
        </w:rPr>
        <w:t>,</w:t>
      </w:r>
      <w:r w:rsidR="00882411">
        <w:rPr>
          <w:rFonts w:ascii="Arial" w:hAnsi="Arial" w:cs="Arial"/>
          <w:sz w:val="22"/>
          <w:szCs w:val="22"/>
        </w:rPr>
        <w:t xml:space="preserve"> ohne </w:t>
      </w:r>
      <w:r w:rsidR="00F50216">
        <w:rPr>
          <w:rFonts w:ascii="Arial" w:hAnsi="Arial" w:cs="Arial"/>
          <w:sz w:val="22"/>
          <w:szCs w:val="22"/>
        </w:rPr>
        <w:t xml:space="preserve">dabei </w:t>
      </w:r>
      <w:r w:rsidR="00882411">
        <w:rPr>
          <w:rFonts w:ascii="Arial" w:hAnsi="Arial" w:cs="Arial"/>
          <w:sz w:val="22"/>
          <w:szCs w:val="22"/>
        </w:rPr>
        <w:t xml:space="preserve">Einfluss auf das Sitzdesign zu nehmen. </w:t>
      </w:r>
      <w:r w:rsidR="001211A9">
        <w:rPr>
          <w:rFonts w:ascii="Arial" w:hAnsi="Arial" w:cs="Arial"/>
          <w:sz w:val="22"/>
          <w:szCs w:val="22"/>
        </w:rPr>
        <w:t xml:space="preserve">Sie lösen zuverlässig einen Alarm aus, wenn der Gurt nicht angelegt wurde und überzeugen durch ihren robusten Aufbau sowie die definierte Schaltkraft. </w:t>
      </w:r>
      <w:r w:rsidR="00DC55C7">
        <w:rPr>
          <w:rFonts w:ascii="Arial" w:hAnsi="Arial" w:cs="Arial"/>
          <w:sz w:val="22"/>
          <w:szCs w:val="22"/>
        </w:rPr>
        <w:t xml:space="preserve">Die </w:t>
      </w:r>
      <w:r w:rsidR="00355228">
        <w:rPr>
          <w:rFonts w:ascii="Arial" w:hAnsi="Arial" w:cs="Arial"/>
          <w:sz w:val="22"/>
          <w:szCs w:val="22"/>
        </w:rPr>
        <w:t>von Mayser entwickelten</w:t>
      </w:r>
      <w:r w:rsidR="001211A9">
        <w:rPr>
          <w:rFonts w:ascii="Arial" w:hAnsi="Arial" w:cs="Arial"/>
          <w:sz w:val="22"/>
          <w:szCs w:val="22"/>
        </w:rPr>
        <w:t>, innovativen</w:t>
      </w:r>
      <w:r w:rsidR="00355228">
        <w:rPr>
          <w:rFonts w:ascii="Arial" w:hAnsi="Arial" w:cs="Arial"/>
          <w:sz w:val="22"/>
          <w:szCs w:val="22"/>
        </w:rPr>
        <w:t xml:space="preserve"> Sensoren sind nach höchsten Qualitätsstandards geprüft</w:t>
      </w:r>
      <w:r w:rsidR="00436CF4">
        <w:rPr>
          <w:rFonts w:ascii="Arial" w:hAnsi="Arial" w:cs="Arial"/>
          <w:sz w:val="22"/>
          <w:szCs w:val="22"/>
        </w:rPr>
        <w:t>. 100 % der Sensoren werden vor der Auslieferung geprüft.</w:t>
      </w:r>
      <w:r w:rsidR="00355228">
        <w:rPr>
          <w:rFonts w:ascii="Arial" w:hAnsi="Arial" w:cs="Arial"/>
          <w:sz w:val="22"/>
          <w:szCs w:val="22"/>
        </w:rPr>
        <w:t xml:space="preserve"> </w:t>
      </w:r>
      <w:r w:rsidR="00436CF4">
        <w:rPr>
          <w:rFonts w:ascii="Arial" w:hAnsi="Arial" w:cs="Arial"/>
          <w:sz w:val="22"/>
          <w:szCs w:val="22"/>
        </w:rPr>
        <w:t>Diese</w:t>
      </w:r>
      <w:r w:rsidR="00355228">
        <w:rPr>
          <w:rFonts w:ascii="Arial" w:hAnsi="Arial" w:cs="Arial"/>
          <w:sz w:val="22"/>
          <w:szCs w:val="22"/>
        </w:rPr>
        <w:t xml:space="preserve"> können in die Unterfederung</w:t>
      </w:r>
      <w:r w:rsidR="001211A9">
        <w:rPr>
          <w:rFonts w:ascii="Arial" w:hAnsi="Arial" w:cs="Arial"/>
          <w:sz w:val="22"/>
          <w:szCs w:val="22"/>
        </w:rPr>
        <w:t xml:space="preserve"> </w:t>
      </w:r>
      <w:r w:rsidR="00355228">
        <w:rPr>
          <w:rFonts w:ascii="Arial" w:hAnsi="Arial" w:cs="Arial"/>
          <w:sz w:val="22"/>
          <w:szCs w:val="22"/>
        </w:rPr>
        <w:t xml:space="preserve">eingeklipst oder in den Sitzschaum eingeschäumt werden. </w:t>
      </w:r>
      <w:r w:rsidR="00525165">
        <w:rPr>
          <w:rFonts w:ascii="Arial" w:hAnsi="Arial" w:cs="Arial"/>
          <w:sz w:val="22"/>
          <w:szCs w:val="22"/>
        </w:rPr>
        <w:t xml:space="preserve">Mayser rüstet seit Jahren </w:t>
      </w:r>
      <w:r w:rsidR="001211A9">
        <w:rPr>
          <w:rFonts w:ascii="Arial" w:hAnsi="Arial" w:cs="Arial"/>
          <w:sz w:val="22"/>
          <w:szCs w:val="22"/>
        </w:rPr>
        <w:t xml:space="preserve">serienreif </w:t>
      </w:r>
      <w:r w:rsidR="00525165">
        <w:rPr>
          <w:rFonts w:ascii="Arial" w:hAnsi="Arial" w:cs="Arial"/>
          <w:sz w:val="22"/>
          <w:szCs w:val="22"/>
        </w:rPr>
        <w:t xml:space="preserve">Sitze </w:t>
      </w:r>
      <w:r w:rsidR="001211A9">
        <w:rPr>
          <w:rFonts w:ascii="Arial" w:hAnsi="Arial" w:cs="Arial"/>
          <w:sz w:val="22"/>
          <w:szCs w:val="22"/>
        </w:rPr>
        <w:t xml:space="preserve">für mehrere </w:t>
      </w:r>
      <w:r w:rsidR="00525165">
        <w:rPr>
          <w:rFonts w:ascii="Arial" w:hAnsi="Arial" w:cs="Arial"/>
          <w:sz w:val="22"/>
          <w:szCs w:val="22"/>
        </w:rPr>
        <w:t>renommierte Fahrzeughersteller mit den</w:t>
      </w:r>
      <w:r w:rsidR="001211A9" w:rsidRPr="001211A9">
        <w:rPr>
          <w:rFonts w:ascii="Arial" w:hAnsi="Arial" w:cs="Arial"/>
          <w:sz w:val="22"/>
          <w:szCs w:val="22"/>
        </w:rPr>
        <w:t xml:space="preserve"> </w:t>
      </w:r>
      <w:r w:rsidR="001211A9">
        <w:rPr>
          <w:rFonts w:ascii="Arial" w:hAnsi="Arial" w:cs="Arial"/>
          <w:sz w:val="22"/>
          <w:szCs w:val="22"/>
        </w:rPr>
        <w:t xml:space="preserve">Sitzbelegungssensoren SBS </w:t>
      </w:r>
      <w:r w:rsidR="00525165">
        <w:rPr>
          <w:rFonts w:ascii="Arial" w:hAnsi="Arial" w:cs="Arial"/>
          <w:sz w:val="22"/>
          <w:szCs w:val="22"/>
        </w:rPr>
        <w:t xml:space="preserve">aus. </w:t>
      </w:r>
    </w:p>
    <w:p w14:paraId="2AC7C7FD" w14:textId="77777777" w:rsidR="00882411" w:rsidRDefault="00882411" w:rsidP="00190418">
      <w:pPr>
        <w:pStyle w:val="Textkrper-Zeileneinzug"/>
        <w:spacing w:line="360" w:lineRule="auto"/>
        <w:ind w:right="-426"/>
        <w:jc w:val="both"/>
        <w:rPr>
          <w:rFonts w:ascii="Arial" w:hAnsi="Arial" w:cs="Arial"/>
          <w:b/>
          <w:sz w:val="22"/>
          <w:szCs w:val="22"/>
        </w:rPr>
      </w:pPr>
    </w:p>
    <w:p w14:paraId="645549EC" w14:textId="77777777" w:rsidR="00A06D46" w:rsidRPr="00A84EE6" w:rsidRDefault="00A06D46" w:rsidP="00A06D46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  <w:r w:rsidRPr="00A84EE6">
        <w:rPr>
          <w:rFonts w:ascii="Arial" w:hAnsi="Arial" w:cs="Arial"/>
          <w:b/>
          <w:color w:val="808080"/>
          <w:sz w:val="16"/>
          <w:szCs w:val="16"/>
        </w:rPr>
        <w:t>Mayser</w:t>
      </w:r>
    </w:p>
    <w:p w14:paraId="3701CEC8" w14:textId="77777777" w:rsidR="00A06D46" w:rsidRDefault="00A06D46" w:rsidP="00A06D46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</w:rPr>
      </w:pPr>
      <w:r w:rsidRPr="006C0552">
        <w:rPr>
          <w:rFonts w:ascii="Arial" w:hAnsi="Arial" w:cs="Arial"/>
          <w:color w:val="808080"/>
          <w:sz w:val="16"/>
          <w:szCs w:val="16"/>
        </w:rPr>
        <w:t xml:space="preserve">Mayser ist eine international tätige Unternehmensgruppe mit fünf Standorten in Europa und den USA. </w:t>
      </w:r>
      <w:r>
        <w:rPr>
          <w:rFonts w:ascii="Arial" w:hAnsi="Arial" w:cs="Arial"/>
          <w:color w:val="808080"/>
          <w:sz w:val="16"/>
          <w:szCs w:val="16"/>
        </w:rPr>
        <w:t>Das Unternehmen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entwickel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und produzier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6"/>
          <w:szCs w:val="16"/>
        </w:rPr>
        <w:t xml:space="preserve">innovative 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hochwertige Produkte, Systeme und Lösungen in den Bereichen Sicherheitstechnik, Schaumstofftechnik &amp; Formteile sowie Kopfbedeckungen. Der Ursprung </w:t>
      </w:r>
      <w:r>
        <w:rPr>
          <w:rFonts w:ascii="Arial" w:hAnsi="Arial" w:cs="Arial"/>
          <w:color w:val="808080"/>
          <w:sz w:val="16"/>
          <w:szCs w:val="16"/>
        </w:rPr>
        <w:t>des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Unternehmens reicht ins Jahr 1800 zurück, als alles mit dem Hut begann.</w:t>
      </w:r>
      <w:r>
        <w:rPr>
          <w:rFonts w:ascii="Arial" w:hAnsi="Arial" w:cs="Arial"/>
          <w:color w:val="808080"/>
          <w:sz w:val="16"/>
          <w:szCs w:val="16"/>
        </w:rPr>
        <w:t xml:space="preserve"> 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Heute besitzt Mayser mit einer durchschnittlichen jährlichen Umsatzsteigerung von 16 % </w:t>
      </w:r>
      <w:r>
        <w:rPr>
          <w:rFonts w:ascii="Arial" w:hAnsi="Arial" w:cs="Arial"/>
          <w:color w:val="808080"/>
          <w:sz w:val="16"/>
          <w:szCs w:val="16"/>
        </w:rPr>
        <w:t>zwischen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2014 </w:t>
      </w:r>
      <w:r>
        <w:rPr>
          <w:rFonts w:ascii="Arial" w:hAnsi="Arial" w:cs="Arial"/>
          <w:color w:val="808080"/>
          <w:sz w:val="16"/>
          <w:szCs w:val="16"/>
        </w:rPr>
        <w:t>und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2016 in vielen Branchen – z. B. Automobilindustrie, Maschinenbau oder öffentlicher Personennahverkehr – ein hohes Renommee in der Sicherheits- sowie Schaumstofftechnik.</w:t>
      </w:r>
    </w:p>
    <w:p w14:paraId="574B92BA" w14:textId="77777777" w:rsidR="00550957" w:rsidRDefault="00550957" w:rsidP="000C503E">
      <w:pPr>
        <w:pStyle w:val="Textkrper-Zeileneinzug"/>
        <w:spacing w:before="120" w:line="360" w:lineRule="auto"/>
        <w:ind w:right="-567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66280A74" w14:textId="77777777" w:rsidR="00883AE0" w:rsidRDefault="00883AE0" w:rsidP="00883AE0">
      <w:pPr>
        <w:pStyle w:val="Textkrper-Zeileneinzug"/>
        <w:spacing w:line="360" w:lineRule="auto"/>
        <w:ind w:right="-30"/>
        <w:jc w:val="both"/>
        <w:rPr>
          <w:rFonts w:ascii="Arial" w:hAnsi="Arial" w:cs="Arial"/>
          <w:b/>
          <w:sz w:val="24"/>
          <w:szCs w:val="24"/>
        </w:rPr>
      </w:pPr>
      <w:r w:rsidRPr="00112250">
        <w:rPr>
          <w:rFonts w:ascii="Arial" w:hAnsi="Arial" w:cs="Arial"/>
          <w:b/>
          <w:color w:val="000000"/>
          <w:sz w:val="24"/>
          <w:szCs w:val="24"/>
        </w:rPr>
        <w:t>Bildmaterial</w:t>
      </w:r>
      <w:r>
        <w:rPr>
          <w:rFonts w:ascii="Arial" w:hAnsi="Arial" w:cs="Arial"/>
          <w:b/>
          <w:color w:val="000000"/>
          <w:sz w:val="24"/>
          <w:szCs w:val="24"/>
        </w:rPr>
        <w:t>:</w:t>
      </w:r>
    </w:p>
    <w:p w14:paraId="2925F9DB" w14:textId="77777777" w:rsidR="00883AE0" w:rsidRDefault="00883AE0" w:rsidP="00883AE0">
      <w:pPr>
        <w:pStyle w:val="Textkrper-Zeileneinzug"/>
        <w:spacing w:line="360" w:lineRule="auto"/>
        <w:ind w:right="-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14A20393" wp14:editId="1DAAD011">
            <wp:extent cx="2160000" cy="1496693"/>
            <wp:effectExtent l="0" t="0" r="0" b="8890"/>
            <wp:docPr id="9" name="Grafik 9" descr="M:\Marketing\13_Public Relations\01_Pressetexte\2016\2016_Messebericht_K\Bluefoam_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Marketing\13_Public Relations\01_Pressetexte\2016\2016_Messebericht_K\Bluefoam_20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96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F07BF" w14:textId="0507AC8D" w:rsidR="00883AE0" w:rsidRPr="008E6479" w:rsidRDefault="00883AE0" w:rsidP="00D25E90">
      <w:pPr>
        <w:pStyle w:val="Textkrper-Zeileneinzug"/>
        <w:spacing w:line="360" w:lineRule="auto"/>
        <w:ind w:right="-426"/>
        <w:rPr>
          <w:rFonts w:ascii="Arial" w:hAnsi="Arial" w:cs="Arial"/>
          <w:sz w:val="22"/>
          <w:szCs w:val="22"/>
        </w:rPr>
      </w:pPr>
      <w:r w:rsidRPr="008E6479">
        <w:rPr>
          <w:rFonts w:ascii="Arial" w:hAnsi="Arial" w:cs="Arial"/>
          <w:sz w:val="22"/>
          <w:szCs w:val="22"/>
        </w:rPr>
        <w:t>Der vergilbungsarme</w:t>
      </w:r>
      <w:r w:rsidR="00D25E90">
        <w:rPr>
          <w:rFonts w:ascii="Arial" w:hAnsi="Arial" w:cs="Arial"/>
          <w:sz w:val="22"/>
          <w:szCs w:val="22"/>
        </w:rPr>
        <w:t xml:space="preserve">, </w:t>
      </w:r>
      <w:r w:rsidRPr="008E6479">
        <w:rPr>
          <w:rFonts w:ascii="Arial" w:hAnsi="Arial" w:cs="Arial"/>
          <w:sz w:val="22"/>
          <w:szCs w:val="22"/>
        </w:rPr>
        <w:t xml:space="preserve">hautverträgliche </w:t>
      </w:r>
      <w:r w:rsidR="00D25E90">
        <w:rPr>
          <w:rFonts w:ascii="Arial" w:hAnsi="Arial" w:cs="Arial"/>
          <w:sz w:val="22"/>
          <w:szCs w:val="22"/>
        </w:rPr>
        <w:t xml:space="preserve">und vielseitige </w:t>
      </w:r>
      <w:r w:rsidRPr="008E6479">
        <w:rPr>
          <w:rFonts w:ascii="Arial" w:hAnsi="Arial" w:cs="Arial"/>
          <w:sz w:val="22"/>
          <w:szCs w:val="22"/>
        </w:rPr>
        <w:t>Schaumstoff MAYSER BLUEFO</w:t>
      </w:r>
      <w:r>
        <w:rPr>
          <w:rFonts w:ascii="Arial" w:hAnsi="Arial" w:cs="Arial"/>
          <w:sz w:val="22"/>
          <w:szCs w:val="22"/>
        </w:rPr>
        <w:t>A</w:t>
      </w:r>
      <w:r w:rsidRPr="008E6479">
        <w:rPr>
          <w:rFonts w:ascii="Arial" w:hAnsi="Arial" w:cs="Arial"/>
          <w:sz w:val="22"/>
          <w:szCs w:val="22"/>
        </w:rPr>
        <w:t>M</w:t>
      </w:r>
      <w:r w:rsidRPr="008E6479">
        <w:rPr>
          <w:rFonts w:ascii="Arial" w:hAnsi="Arial" w:cs="Arial"/>
          <w:color w:val="000000" w:themeColor="text1"/>
          <w:sz w:val="22"/>
          <w:szCs w:val="22"/>
        </w:rPr>
        <w:t>®</w:t>
      </w:r>
      <w:r w:rsidR="00D25E90">
        <w:rPr>
          <w:rFonts w:ascii="Arial" w:hAnsi="Arial" w:cs="Arial"/>
          <w:color w:val="000000" w:themeColor="text1"/>
          <w:sz w:val="22"/>
          <w:szCs w:val="22"/>
        </w:rPr>
        <w:t xml:space="preserve"> für knarz freie Armierungen an Sitzen.  </w:t>
      </w:r>
    </w:p>
    <w:p w14:paraId="5D090546" w14:textId="77777777" w:rsidR="00883AE0" w:rsidRDefault="00883AE0" w:rsidP="00D25E90">
      <w:pPr>
        <w:pStyle w:val="Textkrper-Zeileneinzug"/>
        <w:spacing w:line="360" w:lineRule="auto"/>
        <w:ind w:right="-426"/>
        <w:jc w:val="both"/>
        <w:rPr>
          <w:rFonts w:ascii="Arial" w:hAnsi="Arial" w:cs="Arial"/>
          <w:sz w:val="24"/>
          <w:szCs w:val="24"/>
        </w:rPr>
      </w:pPr>
    </w:p>
    <w:p w14:paraId="3E1C34EF" w14:textId="77777777" w:rsidR="00883AE0" w:rsidRDefault="00883AE0" w:rsidP="00D25E90">
      <w:pPr>
        <w:pStyle w:val="Textkrper-Zeileneinzug"/>
        <w:spacing w:line="360" w:lineRule="auto"/>
        <w:ind w:right="-426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2CD31F64" wp14:editId="64969528">
            <wp:extent cx="2160000" cy="1615748"/>
            <wp:effectExtent l="0" t="0" r="0" b="3810"/>
            <wp:docPr id="10" name="Grafik 10" descr="M:\Marketing\13_Public Relations\01_Pressetexte\2016\2016_Messebericht_K\Schaumstoffe_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Marketing\13_Public Relations\01_Pressetexte\2016\2016_Messebericht_K\Schaumstoffe_201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615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77AE1" w14:textId="70C8407A" w:rsidR="00883AE0" w:rsidRPr="00B87504" w:rsidRDefault="00D25E90" w:rsidP="00D25E90">
      <w:pPr>
        <w:pStyle w:val="Textkrper-Zeileneinzug"/>
        <w:spacing w:line="360" w:lineRule="auto"/>
        <w:ind w:righ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 xml:space="preserve">MAYSER </w:t>
      </w:r>
      <w:r w:rsidR="00883AE0" w:rsidRPr="008E6479">
        <w:rPr>
          <w:rFonts w:ascii="Arial" w:hAnsi="Arial" w:cs="Arial"/>
          <w:sz w:val="22"/>
          <w:szCs w:val="22"/>
        </w:rPr>
        <w:t>Schaumstoffe</w:t>
      </w:r>
      <w:r>
        <w:rPr>
          <w:rFonts w:ascii="Arial" w:hAnsi="Arial" w:cs="Arial"/>
          <w:sz w:val="22"/>
          <w:szCs w:val="22"/>
        </w:rPr>
        <w:t xml:space="preserve"> können </w:t>
      </w:r>
      <w:r w:rsidR="00883AE0" w:rsidRPr="008E6479">
        <w:rPr>
          <w:rFonts w:ascii="Arial" w:hAnsi="Arial" w:cs="Arial"/>
          <w:sz w:val="22"/>
          <w:szCs w:val="22"/>
        </w:rPr>
        <w:t xml:space="preserve">thermisch verdichtet und individuell nach </w:t>
      </w:r>
      <w:r w:rsidR="00883AE0">
        <w:rPr>
          <w:rFonts w:ascii="Arial" w:hAnsi="Arial" w:cs="Arial"/>
          <w:sz w:val="22"/>
          <w:szCs w:val="22"/>
        </w:rPr>
        <w:t>k</w:t>
      </w:r>
      <w:r w:rsidR="00883AE0" w:rsidRPr="008E6479">
        <w:rPr>
          <w:rFonts w:ascii="Arial" w:hAnsi="Arial" w:cs="Arial"/>
          <w:sz w:val="22"/>
          <w:szCs w:val="22"/>
        </w:rPr>
        <w:t>undenspezifischen Anforderungen verändert werden</w:t>
      </w:r>
      <w:r>
        <w:rPr>
          <w:rFonts w:ascii="Arial" w:hAnsi="Arial" w:cs="Arial"/>
          <w:sz w:val="22"/>
          <w:szCs w:val="22"/>
        </w:rPr>
        <w:t>.</w:t>
      </w:r>
    </w:p>
    <w:p w14:paraId="18C7D065" w14:textId="77777777" w:rsidR="0057779D" w:rsidRDefault="0057779D" w:rsidP="00D25E90">
      <w:pPr>
        <w:pStyle w:val="Textkrper-Zeileneinzug"/>
        <w:spacing w:before="120" w:line="360" w:lineRule="auto"/>
        <w:ind w:right="-426"/>
        <w:jc w:val="both"/>
        <w:rPr>
          <w:rFonts w:ascii="Arial" w:hAnsi="Arial" w:cs="Arial"/>
          <w:b/>
          <w:bCs/>
          <w:sz w:val="22"/>
          <w:szCs w:val="22"/>
        </w:rPr>
      </w:pPr>
    </w:p>
    <w:p w14:paraId="4D5E7F3B" w14:textId="77777777" w:rsidR="00D25E90" w:rsidRDefault="00D25E90" w:rsidP="00D25E90">
      <w:pPr>
        <w:pStyle w:val="Textkrper-Zeileneinzug"/>
        <w:spacing w:before="120" w:line="360" w:lineRule="auto"/>
        <w:ind w:right="-426"/>
        <w:jc w:val="both"/>
        <w:rPr>
          <w:rFonts w:ascii="Arial" w:hAnsi="Arial" w:cs="Arial"/>
          <w:bCs/>
          <w:i/>
          <w:sz w:val="22"/>
          <w:szCs w:val="22"/>
        </w:rPr>
      </w:pPr>
    </w:p>
    <w:p w14:paraId="57E27E21" w14:textId="33E9E577" w:rsidR="00735EE0" w:rsidRDefault="00436CF4" w:rsidP="00D25E90">
      <w:pPr>
        <w:pStyle w:val="Textkrper-Zeileneinzug"/>
        <w:spacing w:before="120" w:line="360" w:lineRule="auto"/>
        <w:ind w:right="-426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noProof/>
          <w:sz w:val="22"/>
          <w:szCs w:val="22"/>
        </w:rPr>
        <w:drawing>
          <wp:inline distT="0" distB="0" distL="0" distR="0" wp14:anchorId="2F14CB2A" wp14:editId="13ED1648">
            <wp:extent cx="2160000" cy="1617459"/>
            <wp:effectExtent l="0" t="0" r="0" b="190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BS (2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17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70D8E4F" w14:textId="42BCA846" w:rsidR="00735EE0" w:rsidRDefault="00EC6BD3" w:rsidP="00D25E90">
      <w:pPr>
        <w:pStyle w:val="Textkrper-Zeileneinzug"/>
        <w:spacing w:before="120" w:line="360" w:lineRule="auto"/>
        <w:ind w:right="-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</w:t>
      </w:r>
      <w:r w:rsidR="00D25E90">
        <w:rPr>
          <w:rFonts w:ascii="Arial" w:hAnsi="Arial" w:cs="Arial"/>
          <w:sz w:val="22"/>
          <w:szCs w:val="22"/>
        </w:rPr>
        <w:t xml:space="preserve"> Sitzbelegungssensor von Mayser ist robust, hat ein geringes Gewicht</w:t>
      </w:r>
      <w:r w:rsidR="00B75CDD">
        <w:rPr>
          <w:rFonts w:ascii="Arial" w:hAnsi="Arial" w:cs="Arial"/>
          <w:sz w:val="22"/>
          <w:szCs w:val="22"/>
        </w:rPr>
        <w:t>,</w:t>
      </w:r>
      <w:r w:rsidR="00D25E90">
        <w:rPr>
          <w:rFonts w:ascii="Arial" w:hAnsi="Arial" w:cs="Arial"/>
          <w:sz w:val="22"/>
          <w:szCs w:val="22"/>
        </w:rPr>
        <w:t xml:space="preserve"> kleine Abmessungen und kann in nahezu jede</w:t>
      </w:r>
      <w:r w:rsidR="00334A18">
        <w:rPr>
          <w:rFonts w:ascii="Arial" w:hAnsi="Arial" w:cs="Arial"/>
          <w:sz w:val="22"/>
          <w:szCs w:val="22"/>
        </w:rPr>
        <w:t>m</w:t>
      </w:r>
      <w:r w:rsidR="00D25E90">
        <w:rPr>
          <w:rFonts w:ascii="Arial" w:hAnsi="Arial" w:cs="Arial"/>
          <w:sz w:val="22"/>
          <w:szCs w:val="22"/>
        </w:rPr>
        <w:t xml:space="preserve"> Sitz integriert werden. </w:t>
      </w:r>
    </w:p>
    <w:p w14:paraId="7992E3B6" w14:textId="77777777" w:rsidR="00436CF4" w:rsidRDefault="00436CF4" w:rsidP="00D25E90">
      <w:pPr>
        <w:pStyle w:val="Textkrper-Zeileneinzug"/>
        <w:spacing w:before="120" w:line="360" w:lineRule="auto"/>
        <w:ind w:right="-426"/>
        <w:jc w:val="both"/>
        <w:rPr>
          <w:rFonts w:ascii="Arial" w:hAnsi="Arial" w:cs="Arial"/>
          <w:sz w:val="22"/>
          <w:szCs w:val="22"/>
        </w:rPr>
      </w:pPr>
    </w:p>
    <w:p w14:paraId="4B3D00E6" w14:textId="1E3A15BA" w:rsidR="00436CF4" w:rsidRDefault="00436CF4" w:rsidP="00D25E90">
      <w:pPr>
        <w:pStyle w:val="Textkrper-Zeileneinzug"/>
        <w:spacing w:before="120" w:line="360" w:lineRule="auto"/>
        <w:ind w:right="-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5604056" wp14:editId="2D7BD185">
            <wp:extent cx="2160000" cy="1620318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uto_Visual_small_2017060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2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44A4B" w14:textId="74FC4714" w:rsidR="003479B0" w:rsidRDefault="003479B0" w:rsidP="00D25E90">
      <w:pPr>
        <w:pStyle w:val="Textkrper-Zeileneinzug"/>
        <w:spacing w:before="120" w:line="360" w:lineRule="auto"/>
        <w:ind w:right="-426"/>
        <w:jc w:val="both"/>
        <w:rPr>
          <w:rFonts w:ascii="Arial" w:hAnsi="Arial" w:cs="Arial"/>
          <w:sz w:val="22"/>
          <w:szCs w:val="22"/>
        </w:rPr>
      </w:pPr>
      <w:r w:rsidRPr="003479B0">
        <w:rPr>
          <w:rFonts w:ascii="Arial" w:hAnsi="Arial" w:cs="Arial"/>
          <w:sz w:val="22"/>
          <w:szCs w:val="22"/>
        </w:rPr>
        <w:t xml:space="preserve">Innovative </w:t>
      </w:r>
      <w:r>
        <w:rPr>
          <w:rFonts w:ascii="Arial" w:hAnsi="Arial" w:cs="Arial"/>
          <w:sz w:val="22"/>
          <w:szCs w:val="22"/>
        </w:rPr>
        <w:t>Lösungen für die Fahrzeuginnenausstat</w:t>
      </w:r>
      <w:r w:rsidRPr="003479B0">
        <w:rPr>
          <w:rFonts w:ascii="Arial" w:hAnsi="Arial" w:cs="Arial"/>
          <w:sz w:val="22"/>
          <w:szCs w:val="22"/>
        </w:rPr>
        <w:t>tung im Bereich Schau</w:t>
      </w:r>
      <w:r>
        <w:rPr>
          <w:rFonts w:ascii="Arial" w:hAnsi="Arial" w:cs="Arial"/>
          <w:sz w:val="22"/>
          <w:szCs w:val="22"/>
        </w:rPr>
        <w:t>mstofftechnik und in der Sicher</w:t>
      </w:r>
      <w:r w:rsidRPr="003479B0">
        <w:rPr>
          <w:rFonts w:ascii="Arial" w:hAnsi="Arial" w:cs="Arial"/>
          <w:sz w:val="22"/>
          <w:szCs w:val="22"/>
        </w:rPr>
        <w:t>heitstechnik</w:t>
      </w:r>
      <w:r>
        <w:rPr>
          <w:rFonts w:ascii="Arial" w:hAnsi="Arial" w:cs="Arial"/>
          <w:sz w:val="22"/>
          <w:szCs w:val="22"/>
        </w:rPr>
        <w:t xml:space="preserve"> von Mayser.</w:t>
      </w:r>
    </w:p>
    <w:p w14:paraId="3A708DC3" w14:textId="77777777" w:rsidR="00436CF4" w:rsidRDefault="00436CF4" w:rsidP="00D25E90">
      <w:pPr>
        <w:pStyle w:val="Textkrper-Zeileneinzug"/>
        <w:spacing w:before="120" w:line="360" w:lineRule="auto"/>
        <w:ind w:right="-426"/>
        <w:jc w:val="both"/>
        <w:rPr>
          <w:rFonts w:ascii="Arial" w:hAnsi="Arial" w:cs="Arial"/>
          <w:sz w:val="22"/>
          <w:szCs w:val="22"/>
        </w:rPr>
      </w:pPr>
    </w:p>
    <w:p w14:paraId="0AFB5712" w14:textId="2E9086DF" w:rsidR="00436CF4" w:rsidRPr="00735EE0" w:rsidRDefault="00436CF4" w:rsidP="00D25E90">
      <w:pPr>
        <w:pStyle w:val="Textkrper-Zeileneinzug"/>
        <w:spacing w:before="120" w:line="360" w:lineRule="auto"/>
        <w:ind w:right="-426"/>
        <w:jc w:val="both"/>
        <w:rPr>
          <w:rFonts w:ascii="Arial" w:hAnsi="Arial" w:cs="Arial"/>
          <w:bCs/>
          <w:i/>
          <w:sz w:val="22"/>
          <w:szCs w:val="22"/>
        </w:rPr>
      </w:pPr>
    </w:p>
    <w:p w14:paraId="707BA36E" w14:textId="77777777" w:rsidR="00735EE0" w:rsidRDefault="00735EE0" w:rsidP="000C503E">
      <w:pPr>
        <w:pStyle w:val="Textkrper-Zeileneinzug"/>
        <w:spacing w:before="120" w:line="360" w:lineRule="auto"/>
        <w:ind w:right="-567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735EE0" w:rsidSect="0046224D">
      <w:headerReference w:type="default" r:id="rId12"/>
      <w:footerReference w:type="default" r:id="rId13"/>
      <w:pgSz w:w="11906" w:h="16838" w:code="9"/>
      <w:pgMar w:top="3686" w:right="368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26D91" w14:textId="77777777" w:rsidR="00BF7E47" w:rsidRDefault="00BF7E47">
      <w:r>
        <w:separator/>
      </w:r>
    </w:p>
  </w:endnote>
  <w:endnote w:type="continuationSeparator" w:id="0">
    <w:p w14:paraId="68CF438C" w14:textId="77777777" w:rsidR="00BF7E47" w:rsidRDefault="00BF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SansTypewriter">
    <w:altName w:val="Lucida Sans Typewriter"/>
    <w:charset w:val="00"/>
    <w:family w:val="auto"/>
    <w:pitch w:val="variable"/>
    <w:sig w:usb0="00000003" w:usb1="00000000" w:usb2="00000000" w:usb3="00000000" w:csb0="00000001" w:csb1="00000000"/>
  </w:font>
  <w:font w:name="Frutiger Neue LT W1G">
    <w:panose1 w:val="020B0603040304020203"/>
    <w:charset w:val="00"/>
    <w:family w:val="swiss"/>
    <w:notTrueType/>
    <w:pitch w:val="variable"/>
    <w:sig w:usb0="A00002AF" w:usb1="5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CA77B" w14:textId="77777777" w:rsidR="0045695F" w:rsidRDefault="00843160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0C77A9" wp14:editId="33575055">
              <wp:simplePos x="0" y="0"/>
              <wp:positionH relativeFrom="column">
                <wp:posOffset>4445</wp:posOffset>
              </wp:positionH>
              <wp:positionV relativeFrom="paragraph">
                <wp:posOffset>1270</wp:posOffset>
              </wp:positionV>
              <wp:extent cx="6286500" cy="581660"/>
              <wp:effectExtent l="0" t="0" r="0" b="889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4FB96" w14:textId="446EA746" w:rsidR="0045695F" w:rsidRPr="00261734" w:rsidRDefault="0045695F" w:rsidP="00F26B3A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Mayser GmbH &amp; Co. KG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Pressekontakt: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 xml:space="preserve">Tel.: 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</w:t>
                          </w:r>
                          <w:r w:rsidR="00E1155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4</w:t>
                          </w:r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9</w:t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3</w:t>
                          </w:r>
                        </w:p>
                        <w:p w14:paraId="4F04904B" w14:textId="29FA0CA0" w:rsidR="00261734" w:rsidRPr="00261734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Örlinger Straße 1-3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>Alexandra Braun</w:t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Fax: +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49 731 2061-223</w:t>
                          </w:r>
                        </w:p>
                        <w:p w14:paraId="7D206F2D" w14:textId="74B4342A" w:rsidR="00261734" w:rsidRPr="00261734" w:rsidRDefault="0019787A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89073 Ulm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Assistenz der Geschäftsführung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E-Mail: </w:t>
                          </w:r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alexandra.braun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@mayser.com</w:t>
                          </w:r>
                        </w:p>
                        <w:p w14:paraId="6055FAB2" w14:textId="59B7DED5" w:rsidR="00261734" w:rsidRPr="00E1155C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Marketingreferentin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0C77A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.35pt;margin-top:.1pt;width:495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" stroked="f">
              <v:textbox inset="0,0,0,0">
                <w:txbxContent>
                  <w:p w14:paraId="5B14FB96" w14:textId="446EA746" w:rsidR="0045695F" w:rsidRPr="00261734" w:rsidRDefault="0045695F" w:rsidP="00F26B3A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</w:rPr>
                      <w:t>Mayser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</w:rPr>
                      <w:t xml:space="preserve"> GmbH &amp; Co. KG</w:t>
                    </w: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>Pressekontakt: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ab/>
                      <w:t xml:space="preserve">Tel.: 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</w:t>
                    </w:r>
                    <w:r w:rsidR="00E1155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4</w:t>
                    </w:r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9</w:t>
                    </w:r>
                    <w:r w:rsidR="000A60BB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3</w:t>
                    </w:r>
                  </w:p>
                  <w:p w14:paraId="4F04904B" w14:textId="29FA0CA0" w:rsidR="00261734" w:rsidRPr="00261734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Örlinger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Straße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1-3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0A60BB">
                      <w:rPr>
                        <w:rStyle w:val="Seitenzahl"/>
                        <w:sz w:val="16"/>
                        <w:szCs w:val="16"/>
                      </w:rPr>
                      <w:t>Alexandra Braun</w:t>
                    </w:r>
                    <w:r w:rsidR="000A60BB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proofErr w:type="gramStart"/>
                    <w:r w:rsidR="000A60BB">
                      <w:rPr>
                        <w:rStyle w:val="Seitenzahl"/>
                        <w:sz w:val="16"/>
                        <w:szCs w:val="16"/>
                      </w:rPr>
                      <w:t>Fax:</w:t>
                    </w:r>
                    <w:proofErr w:type="gramEnd"/>
                    <w:r w:rsidR="000A60BB">
                      <w:rPr>
                        <w:rStyle w:val="Seitenzahl"/>
                        <w:sz w:val="16"/>
                        <w:szCs w:val="16"/>
                      </w:rPr>
                      <w:t xml:space="preserve"> +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49 731 2061-223</w:t>
                    </w:r>
                  </w:p>
                  <w:p w14:paraId="7D206F2D" w14:textId="74B4342A" w:rsidR="00261734" w:rsidRPr="00261734" w:rsidRDefault="0019787A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89073 Ulm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Assistenz</w:t>
                    </w:r>
                    <w:proofErr w:type="spellEnd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der </w:t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Geschäftsführung</w:t>
                    </w:r>
                    <w:proofErr w:type="spellEnd"/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E-</w:t>
                    </w:r>
                    <w:proofErr w:type="gramStart"/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Mail:</w:t>
                    </w:r>
                    <w:proofErr w:type="gramEnd"/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alexandra.braun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@mayser.com</w:t>
                    </w:r>
                  </w:p>
                  <w:p w14:paraId="6055FAB2" w14:textId="59B7DED5" w:rsidR="00261734" w:rsidRPr="00E1155C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Marketingreferentin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  <w:p w14:paraId="32F218D7" w14:textId="77777777" w:rsidR="007053FA" w:rsidRPr="007053FA" w:rsidRDefault="007053FA">
    <w:pPr>
      <w:pStyle w:val="Fuzeile"/>
      <w:rPr>
        <w:sz w:val="20"/>
        <w:szCs w:val="20"/>
      </w:rPr>
    </w:pPr>
    <w:r>
      <w:rPr>
        <w:sz w:val="20"/>
        <w:szCs w:val="20"/>
      </w:rPr>
      <w:t xml:space="preserve">Constanze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016CF" w14:textId="77777777" w:rsidR="00BF7E47" w:rsidRDefault="00BF7E47">
      <w:r>
        <w:separator/>
      </w:r>
    </w:p>
  </w:footnote>
  <w:footnote w:type="continuationSeparator" w:id="0">
    <w:p w14:paraId="22890F72" w14:textId="77777777" w:rsidR="00BF7E47" w:rsidRDefault="00BF7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94DDB" w14:textId="77777777" w:rsidR="0045695F" w:rsidRDefault="0084316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3541C16" wp14:editId="3CC64F0F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B1A0BA" w14:textId="77777777"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Mayser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14:paraId="346FD3DE" w14:textId="77777777" w:rsidR="0045695F" w:rsidRPr="00C00FB9" w:rsidRDefault="0045695F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>Örlinger Str. 1-3</w:t>
                          </w:r>
                        </w:p>
                        <w:p w14:paraId="411FAC63" w14:textId="77777777" w:rsidR="0045695F" w:rsidRPr="00C00FB9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C00FB9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14:paraId="77252967" w14:textId="77777777" w:rsid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14:paraId="67B253A5" w14:textId="77777777" w:rsidR="00FF02AF" w:rsidRPr="009E688C" w:rsidRDefault="00FF02AF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F3FCB44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.: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14:paraId="0D65BFE1" w14:textId="77777777"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14:paraId="137EDBDB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4C50E1E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A852C7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41C1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/oegIAAAA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" o:allowincell="f" stroked="f">
              <v:textbox inset="0,0,0,0">
                <w:txbxContent>
                  <w:p w14:paraId="37B1A0BA" w14:textId="77777777"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  <w:lang w:val="en-GB"/>
                      </w:rPr>
                      <w:t>Mayser</w:t>
                    </w:r>
                    <w:proofErr w:type="spellEnd"/>
                    <w:r>
                      <w:rPr>
                        <w:sz w:val="16"/>
                        <w:szCs w:val="16"/>
                        <w:lang w:val="en-GB"/>
                      </w:rPr>
                      <w:t xml:space="preserve">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14:paraId="346FD3DE" w14:textId="77777777" w:rsidR="0045695F" w:rsidRPr="00C00FB9" w:rsidRDefault="0045695F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C00FB9">
                      <w:rPr>
                        <w:sz w:val="16"/>
                        <w:szCs w:val="16"/>
                        <w:lang w:val="en-US"/>
                      </w:rPr>
                      <w:t>Örlinger</w:t>
                    </w:r>
                    <w:proofErr w:type="spellEnd"/>
                    <w:r w:rsidRPr="00C00FB9">
                      <w:rPr>
                        <w:sz w:val="16"/>
                        <w:szCs w:val="16"/>
                        <w:lang w:val="en-US"/>
                      </w:rPr>
                      <w:t xml:space="preserve"> Str. 1-3</w:t>
                    </w:r>
                  </w:p>
                  <w:p w14:paraId="411FAC63" w14:textId="77777777" w:rsidR="0045695F" w:rsidRPr="00C00FB9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C00FB9">
                      <w:rPr>
                        <w:b w:val="0"/>
                        <w:lang w:val="en-US"/>
                      </w:rPr>
                      <w:t>89073 Ulm</w:t>
                    </w:r>
                  </w:p>
                  <w:p w14:paraId="77252967" w14:textId="77777777" w:rsid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14:paraId="67B253A5" w14:textId="77777777" w:rsidR="00FF02AF" w:rsidRPr="009E688C" w:rsidRDefault="00FF02AF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3F3FCB44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Tel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.: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14:paraId="0D65BFE1" w14:textId="77777777"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14:paraId="137EDBDB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04C50E1E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A852C7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ED3CED7" wp14:editId="3EB2C028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583F94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</w:p>
                        <w:p w14:paraId="508BE7C2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14:paraId="2246D2E6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 informatie</w:t>
                          </w:r>
                        </w:p>
                        <w:p w14:paraId="121577BB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 stampa</w:t>
                          </w:r>
                        </w:p>
                        <w:p w14:paraId="5C9F00EC" w14:textId="77777777"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Información de prensa</w:t>
                          </w:r>
                        </w:p>
                        <w:p w14:paraId="5AF33C38" w14:textId="77777777"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6A014A" wp14:editId="38C066C0">
                                <wp:extent cx="2705100" cy="1790700"/>
                                <wp:effectExtent l="0" t="0" r="0" b="0"/>
                                <wp:docPr id="6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D3CED7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" o:allowincell="f" stroked="f">
              <v:textbox inset="0,0,0,0">
                <w:txbxContent>
                  <w:p w14:paraId="2C583F94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  <w:proofErr w:type="spellEnd"/>
                  </w:p>
                  <w:p w14:paraId="508BE7C2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14:paraId="2246D2E6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Pers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informatie</w:t>
                    </w:r>
                    <w:proofErr w:type="spellEnd"/>
                  </w:p>
                  <w:p w14:paraId="121577BB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stampa</w:t>
                    </w:r>
                    <w:proofErr w:type="spellEnd"/>
                  </w:p>
                  <w:p w14:paraId="5C9F00EC" w14:textId="77777777" w:rsidR="0045695F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Información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prensa</w:t>
                    </w:r>
                    <w:proofErr w:type="spellEnd"/>
                  </w:p>
                  <w:p w14:paraId="5AF33C38" w14:textId="77777777"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776A014A" wp14:editId="38C066C0">
                          <wp:extent cx="2705100" cy="1790700"/>
                          <wp:effectExtent l="0" t="0" r="0" b="0"/>
                          <wp:docPr id="6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2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A82A541" wp14:editId="310AAFF1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8D5B83" w14:textId="77777777" w:rsidR="0045695F" w:rsidRDefault="00843160">
                          <w:r w:rsidRPr="00636CE8">
                            <w:rPr>
                              <w:noProof/>
                              <w:color w:val="FF2632"/>
                            </w:rPr>
                            <w:drawing>
                              <wp:inline distT="0" distB="0" distL="0" distR="0" wp14:anchorId="483298C2" wp14:editId="581B2F7B">
                                <wp:extent cx="1495425" cy="228600"/>
                                <wp:effectExtent l="0" t="0" r="9525" b="0"/>
                                <wp:docPr id="5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82A541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" o:allowincell="f" stroked="f">
              <v:textbox inset="0,0,0,0">
                <w:txbxContent>
                  <w:p w14:paraId="598D5B83" w14:textId="77777777" w:rsidR="0045695F" w:rsidRDefault="00843160">
                    <w:r w:rsidRPr="00636CE8">
                      <w:rPr>
                        <w:noProof/>
                        <w:color w:val="FF2632"/>
                      </w:rPr>
                      <w:drawing>
                        <wp:inline distT="0" distB="0" distL="0" distR="0" wp14:anchorId="483298C2" wp14:editId="581B2F7B">
                          <wp:extent cx="1495425" cy="228600"/>
                          <wp:effectExtent l="0" t="0" r="9525" b="0"/>
                          <wp:docPr id="5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B4C65"/>
    <w:multiLevelType w:val="hybridMultilevel"/>
    <w:tmpl w:val="C20CD6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FD982"/>
    <w:multiLevelType w:val="hybridMultilevel"/>
    <w:tmpl w:val="16F7D8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7339C8C"/>
    <w:multiLevelType w:val="hybridMultilevel"/>
    <w:tmpl w:val="3EF86F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DBD4402"/>
    <w:multiLevelType w:val="hybridMultilevel"/>
    <w:tmpl w:val="E4205854"/>
    <w:lvl w:ilvl="0" w:tplc="6AE2C2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44705D"/>
    <w:multiLevelType w:val="hybridMultilevel"/>
    <w:tmpl w:val="5EF08A5A"/>
    <w:lvl w:ilvl="0" w:tplc="61D0BDA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DC"/>
    <w:rsid w:val="000000F4"/>
    <w:rsid w:val="00000956"/>
    <w:rsid w:val="00003995"/>
    <w:rsid w:val="00005DC8"/>
    <w:rsid w:val="0000644E"/>
    <w:rsid w:val="00010E7B"/>
    <w:rsid w:val="00023201"/>
    <w:rsid w:val="00023685"/>
    <w:rsid w:val="00025E1F"/>
    <w:rsid w:val="00026127"/>
    <w:rsid w:val="00030BF5"/>
    <w:rsid w:val="00032FD6"/>
    <w:rsid w:val="000342F7"/>
    <w:rsid w:val="00034909"/>
    <w:rsid w:val="00042CE1"/>
    <w:rsid w:val="000439B9"/>
    <w:rsid w:val="00043A43"/>
    <w:rsid w:val="00044621"/>
    <w:rsid w:val="000457E5"/>
    <w:rsid w:val="0005280D"/>
    <w:rsid w:val="000551AD"/>
    <w:rsid w:val="00055CA3"/>
    <w:rsid w:val="000563A6"/>
    <w:rsid w:val="00061600"/>
    <w:rsid w:val="00063266"/>
    <w:rsid w:val="00065FC0"/>
    <w:rsid w:val="00073937"/>
    <w:rsid w:val="00074000"/>
    <w:rsid w:val="00074E2A"/>
    <w:rsid w:val="00075B1D"/>
    <w:rsid w:val="00075E05"/>
    <w:rsid w:val="00076091"/>
    <w:rsid w:val="00076437"/>
    <w:rsid w:val="00077B37"/>
    <w:rsid w:val="00080F99"/>
    <w:rsid w:val="0008332C"/>
    <w:rsid w:val="00084DEB"/>
    <w:rsid w:val="00085A1C"/>
    <w:rsid w:val="00087337"/>
    <w:rsid w:val="00091E43"/>
    <w:rsid w:val="00092AED"/>
    <w:rsid w:val="000934C5"/>
    <w:rsid w:val="00094596"/>
    <w:rsid w:val="000A015B"/>
    <w:rsid w:val="000A0E12"/>
    <w:rsid w:val="000A1804"/>
    <w:rsid w:val="000A2B63"/>
    <w:rsid w:val="000A4ED2"/>
    <w:rsid w:val="000A608A"/>
    <w:rsid w:val="000A60BB"/>
    <w:rsid w:val="000A774D"/>
    <w:rsid w:val="000B39D5"/>
    <w:rsid w:val="000C121B"/>
    <w:rsid w:val="000C19C8"/>
    <w:rsid w:val="000C20C0"/>
    <w:rsid w:val="000C25D4"/>
    <w:rsid w:val="000C503E"/>
    <w:rsid w:val="000C64EF"/>
    <w:rsid w:val="000D1C09"/>
    <w:rsid w:val="000D5AAA"/>
    <w:rsid w:val="000D5D37"/>
    <w:rsid w:val="000D7931"/>
    <w:rsid w:val="000E16F1"/>
    <w:rsid w:val="000E490D"/>
    <w:rsid w:val="000E4F4B"/>
    <w:rsid w:val="000E4FDB"/>
    <w:rsid w:val="000E5216"/>
    <w:rsid w:val="000E56B3"/>
    <w:rsid w:val="000F2002"/>
    <w:rsid w:val="000F2185"/>
    <w:rsid w:val="000F3385"/>
    <w:rsid w:val="000F56AA"/>
    <w:rsid w:val="000F5AFE"/>
    <w:rsid w:val="000F73E8"/>
    <w:rsid w:val="00105862"/>
    <w:rsid w:val="00105BAB"/>
    <w:rsid w:val="00106176"/>
    <w:rsid w:val="00106293"/>
    <w:rsid w:val="001111FC"/>
    <w:rsid w:val="00112250"/>
    <w:rsid w:val="00114D9E"/>
    <w:rsid w:val="001171A9"/>
    <w:rsid w:val="001203CA"/>
    <w:rsid w:val="001203CF"/>
    <w:rsid w:val="001211A9"/>
    <w:rsid w:val="00121284"/>
    <w:rsid w:val="00122238"/>
    <w:rsid w:val="00124B9C"/>
    <w:rsid w:val="0012515B"/>
    <w:rsid w:val="0013020F"/>
    <w:rsid w:val="00130454"/>
    <w:rsid w:val="00133E0E"/>
    <w:rsid w:val="00136291"/>
    <w:rsid w:val="0014003B"/>
    <w:rsid w:val="00143D77"/>
    <w:rsid w:val="00144CF1"/>
    <w:rsid w:val="00145ECE"/>
    <w:rsid w:val="0014610F"/>
    <w:rsid w:val="0014635A"/>
    <w:rsid w:val="001469A2"/>
    <w:rsid w:val="0014785D"/>
    <w:rsid w:val="00153EBB"/>
    <w:rsid w:val="00154DAE"/>
    <w:rsid w:val="00155309"/>
    <w:rsid w:val="0016199E"/>
    <w:rsid w:val="00163434"/>
    <w:rsid w:val="001639A1"/>
    <w:rsid w:val="001705B5"/>
    <w:rsid w:val="00173EC5"/>
    <w:rsid w:val="00176F15"/>
    <w:rsid w:val="00181D2B"/>
    <w:rsid w:val="00185C88"/>
    <w:rsid w:val="00185FF2"/>
    <w:rsid w:val="00190418"/>
    <w:rsid w:val="00192637"/>
    <w:rsid w:val="00193947"/>
    <w:rsid w:val="0019405F"/>
    <w:rsid w:val="00196478"/>
    <w:rsid w:val="0019787A"/>
    <w:rsid w:val="001A00DE"/>
    <w:rsid w:val="001A2B0B"/>
    <w:rsid w:val="001A3B1D"/>
    <w:rsid w:val="001A4586"/>
    <w:rsid w:val="001A4B1B"/>
    <w:rsid w:val="001A5AAB"/>
    <w:rsid w:val="001A639A"/>
    <w:rsid w:val="001B0BE5"/>
    <w:rsid w:val="001B4B4C"/>
    <w:rsid w:val="001B4D0E"/>
    <w:rsid w:val="001B4DF1"/>
    <w:rsid w:val="001B4F3A"/>
    <w:rsid w:val="001B508C"/>
    <w:rsid w:val="001B6A3D"/>
    <w:rsid w:val="001B6D8A"/>
    <w:rsid w:val="001C4147"/>
    <w:rsid w:val="001C5123"/>
    <w:rsid w:val="001C5229"/>
    <w:rsid w:val="001C5B09"/>
    <w:rsid w:val="001C6207"/>
    <w:rsid w:val="001C6CD1"/>
    <w:rsid w:val="001C78EE"/>
    <w:rsid w:val="001D135B"/>
    <w:rsid w:val="001D1ACE"/>
    <w:rsid w:val="001D2222"/>
    <w:rsid w:val="001D3D37"/>
    <w:rsid w:val="001D729E"/>
    <w:rsid w:val="001E0BD5"/>
    <w:rsid w:val="001E17C9"/>
    <w:rsid w:val="001E5915"/>
    <w:rsid w:val="001E6FAC"/>
    <w:rsid w:val="001F2C7C"/>
    <w:rsid w:val="001F542D"/>
    <w:rsid w:val="001F6DBA"/>
    <w:rsid w:val="002038C1"/>
    <w:rsid w:val="002045B4"/>
    <w:rsid w:val="00211823"/>
    <w:rsid w:val="00221BC0"/>
    <w:rsid w:val="00221D6E"/>
    <w:rsid w:val="00221FDA"/>
    <w:rsid w:val="00222176"/>
    <w:rsid w:val="002229A1"/>
    <w:rsid w:val="00223402"/>
    <w:rsid w:val="00225679"/>
    <w:rsid w:val="00226478"/>
    <w:rsid w:val="00226824"/>
    <w:rsid w:val="00236C86"/>
    <w:rsid w:val="002379D1"/>
    <w:rsid w:val="00245E75"/>
    <w:rsid w:val="002515DC"/>
    <w:rsid w:val="00252CAE"/>
    <w:rsid w:val="002542B2"/>
    <w:rsid w:val="00255AA9"/>
    <w:rsid w:val="00257768"/>
    <w:rsid w:val="00260F7E"/>
    <w:rsid w:val="00261734"/>
    <w:rsid w:val="00261DF3"/>
    <w:rsid w:val="00262CEC"/>
    <w:rsid w:val="00263C0F"/>
    <w:rsid w:val="00265F95"/>
    <w:rsid w:val="00266BA4"/>
    <w:rsid w:val="00267448"/>
    <w:rsid w:val="00270D30"/>
    <w:rsid w:val="002730B0"/>
    <w:rsid w:val="0027518A"/>
    <w:rsid w:val="002766E1"/>
    <w:rsid w:val="00276C6C"/>
    <w:rsid w:val="00280F89"/>
    <w:rsid w:val="00283D98"/>
    <w:rsid w:val="00285F99"/>
    <w:rsid w:val="0028756F"/>
    <w:rsid w:val="002877C8"/>
    <w:rsid w:val="00291121"/>
    <w:rsid w:val="00291DB7"/>
    <w:rsid w:val="00294F6F"/>
    <w:rsid w:val="00296CD4"/>
    <w:rsid w:val="002977EA"/>
    <w:rsid w:val="002A004F"/>
    <w:rsid w:val="002A3571"/>
    <w:rsid w:val="002A3573"/>
    <w:rsid w:val="002A4494"/>
    <w:rsid w:val="002B2D09"/>
    <w:rsid w:val="002C04F1"/>
    <w:rsid w:val="002C4060"/>
    <w:rsid w:val="002C6B75"/>
    <w:rsid w:val="002C6B96"/>
    <w:rsid w:val="002D209F"/>
    <w:rsid w:val="002D69B1"/>
    <w:rsid w:val="002E02A9"/>
    <w:rsid w:val="002E2FD6"/>
    <w:rsid w:val="002E4F93"/>
    <w:rsid w:val="002E614C"/>
    <w:rsid w:val="002E7636"/>
    <w:rsid w:val="002F289A"/>
    <w:rsid w:val="002F7529"/>
    <w:rsid w:val="002F7E7B"/>
    <w:rsid w:val="00302016"/>
    <w:rsid w:val="003026EF"/>
    <w:rsid w:val="003037CA"/>
    <w:rsid w:val="00305B9F"/>
    <w:rsid w:val="003066C1"/>
    <w:rsid w:val="00310037"/>
    <w:rsid w:val="00310C2D"/>
    <w:rsid w:val="0031294D"/>
    <w:rsid w:val="003141E5"/>
    <w:rsid w:val="00315681"/>
    <w:rsid w:val="00317C0F"/>
    <w:rsid w:val="00317E96"/>
    <w:rsid w:val="00320EAA"/>
    <w:rsid w:val="0032346C"/>
    <w:rsid w:val="00325850"/>
    <w:rsid w:val="003339F2"/>
    <w:rsid w:val="00334A18"/>
    <w:rsid w:val="00336153"/>
    <w:rsid w:val="00336D6C"/>
    <w:rsid w:val="00337B24"/>
    <w:rsid w:val="003401ED"/>
    <w:rsid w:val="003407B1"/>
    <w:rsid w:val="003443F6"/>
    <w:rsid w:val="00345739"/>
    <w:rsid w:val="003479B0"/>
    <w:rsid w:val="0035067F"/>
    <w:rsid w:val="003538CE"/>
    <w:rsid w:val="00353C46"/>
    <w:rsid w:val="00355228"/>
    <w:rsid w:val="00355812"/>
    <w:rsid w:val="00355C5D"/>
    <w:rsid w:val="00356618"/>
    <w:rsid w:val="00357B16"/>
    <w:rsid w:val="003604F2"/>
    <w:rsid w:val="00360976"/>
    <w:rsid w:val="00363171"/>
    <w:rsid w:val="003643CB"/>
    <w:rsid w:val="00364E9C"/>
    <w:rsid w:val="003659E7"/>
    <w:rsid w:val="00365AF6"/>
    <w:rsid w:val="0037022B"/>
    <w:rsid w:val="00370A84"/>
    <w:rsid w:val="003731C6"/>
    <w:rsid w:val="00376049"/>
    <w:rsid w:val="00380716"/>
    <w:rsid w:val="00383380"/>
    <w:rsid w:val="00383EA5"/>
    <w:rsid w:val="00386DBF"/>
    <w:rsid w:val="00387798"/>
    <w:rsid w:val="00391C67"/>
    <w:rsid w:val="0039348F"/>
    <w:rsid w:val="0039560A"/>
    <w:rsid w:val="003A0A7C"/>
    <w:rsid w:val="003A1209"/>
    <w:rsid w:val="003A1374"/>
    <w:rsid w:val="003A26A6"/>
    <w:rsid w:val="003A2C93"/>
    <w:rsid w:val="003A46EA"/>
    <w:rsid w:val="003A6639"/>
    <w:rsid w:val="003B07CF"/>
    <w:rsid w:val="003B0D49"/>
    <w:rsid w:val="003B16C9"/>
    <w:rsid w:val="003B55CA"/>
    <w:rsid w:val="003B6391"/>
    <w:rsid w:val="003B678B"/>
    <w:rsid w:val="003B706F"/>
    <w:rsid w:val="003C0EE9"/>
    <w:rsid w:val="003C2E6B"/>
    <w:rsid w:val="003D1A31"/>
    <w:rsid w:val="003D2B23"/>
    <w:rsid w:val="003D2F45"/>
    <w:rsid w:val="003D6FEE"/>
    <w:rsid w:val="003D715F"/>
    <w:rsid w:val="003E1EDC"/>
    <w:rsid w:val="003E30AC"/>
    <w:rsid w:val="003F1DEA"/>
    <w:rsid w:val="003F3527"/>
    <w:rsid w:val="003F3EC8"/>
    <w:rsid w:val="003F5D6C"/>
    <w:rsid w:val="003F6354"/>
    <w:rsid w:val="00401E32"/>
    <w:rsid w:val="0040561E"/>
    <w:rsid w:val="00405B4B"/>
    <w:rsid w:val="0040757E"/>
    <w:rsid w:val="00411F24"/>
    <w:rsid w:val="00413B64"/>
    <w:rsid w:val="00414C1F"/>
    <w:rsid w:val="00420C7D"/>
    <w:rsid w:val="00422879"/>
    <w:rsid w:val="004250B2"/>
    <w:rsid w:val="00425C4D"/>
    <w:rsid w:val="004307B5"/>
    <w:rsid w:val="00431421"/>
    <w:rsid w:val="004315FD"/>
    <w:rsid w:val="00435576"/>
    <w:rsid w:val="00436CF4"/>
    <w:rsid w:val="00440B2B"/>
    <w:rsid w:val="004434EF"/>
    <w:rsid w:val="00444648"/>
    <w:rsid w:val="00445FB4"/>
    <w:rsid w:val="00446B67"/>
    <w:rsid w:val="004477FC"/>
    <w:rsid w:val="00450ADC"/>
    <w:rsid w:val="0045337E"/>
    <w:rsid w:val="00453788"/>
    <w:rsid w:val="004566CA"/>
    <w:rsid w:val="0045695F"/>
    <w:rsid w:val="0046224D"/>
    <w:rsid w:val="00464098"/>
    <w:rsid w:val="00464C24"/>
    <w:rsid w:val="004655E1"/>
    <w:rsid w:val="00465B1E"/>
    <w:rsid w:val="0046744E"/>
    <w:rsid w:val="0046782D"/>
    <w:rsid w:val="00467C99"/>
    <w:rsid w:val="00472FDF"/>
    <w:rsid w:val="00473638"/>
    <w:rsid w:val="0047392F"/>
    <w:rsid w:val="004761D4"/>
    <w:rsid w:val="00480A20"/>
    <w:rsid w:val="00480EBB"/>
    <w:rsid w:val="004825EB"/>
    <w:rsid w:val="00482C4F"/>
    <w:rsid w:val="00490D5D"/>
    <w:rsid w:val="00490E80"/>
    <w:rsid w:val="00497AF8"/>
    <w:rsid w:val="00497E6B"/>
    <w:rsid w:val="004A4D02"/>
    <w:rsid w:val="004A57EA"/>
    <w:rsid w:val="004A6D29"/>
    <w:rsid w:val="004B36DD"/>
    <w:rsid w:val="004B3CDA"/>
    <w:rsid w:val="004C1976"/>
    <w:rsid w:val="004C28AE"/>
    <w:rsid w:val="004C2DC7"/>
    <w:rsid w:val="004C5C64"/>
    <w:rsid w:val="004C6027"/>
    <w:rsid w:val="004C6F0B"/>
    <w:rsid w:val="004D5966"/>
    <w:rsid w:val="004D6036"/>
    <w:rsid w:val="004E0D3D"/>
    <w:rsid w:val="004E5DD4"/>
    <w:rsid w:val="004E60C5"/>
    <w:rsid w:val="004E66EF"/>
    <w:rsid w:val="004E73CE"/>
    <w:rsid w:val="004F5953"/>
    <w:rsid w:val="00500A24"/>
    <w:rsid w:val="00502D32"/>
    <w:rsid w:val="00506008"/>
    <w:rsid w:val="0050730B"/>
    <w:rsid w:val="00510637"/>
    <w:rsid w:val="0051206A"/>
    <w:rsid w:val="00513165"/>
    <w:rsid w:val="005147B3"/>
    <w:rsid w:val="00514DF4"/>
    <w:rsid w:val="00515D78"/>
    <w:rsid w:val="00517E90"/>
    <w:rsid w:val="005216D3"/>
    <w:rsid w:val="00521951"/>
    <w:rsid w:val="00523355"/>
    <w:rsid w:val="00525165"/>
    <w:rsid w:val="005252AE"/>
    <w:rsid w:val="00525607"/>
    <w:rsid w:val="00531B3A"/>
    <w:rsid w:val="00531CCD"/>
    <w:rsid w:val="00534775"/>
    <w:rsid w:val="00536F61"/>
    <w:rsid w:val="00540D92"/>
    <w:rsid w:val="005434AE"/>
    <w:rsid w:val="00543521"/>
    <w:rsid w:val="00544F8A"/>
    <w:rsid w:val="005452B6"/>
    <w:rsid w:val="0054735A"/>
    <w:rsid w:val="00550957"/>
    <w:rsid w:val="00550DF9"/>
    <w:rsid w:val="005549C0"/>
    <w:rsid w:val="00557046"/>
    <w:rsid w:val="00557E58"/>
    <w:rsid w:val="00562074"/>
    <w:rsid w:val="00562078"/>
    <w:rsid w:val="00562A51"/>
    <w:rsid w:val="0056614A"/>
    <w:rsid w:val="00566D7C"/>
    <w:rsid w:val="00572C48"/>
    <w:rsid w:val="005732E2"/>
    <w:rsid w:val="00573DCF"/>
    <w:rsid w:val="00575D3C"/>
    <w:rsid w:val="0057779D"/>
    <w:rsid w:val="00583C84"/>
    <w:rsid w:val="005848DC"/>
    <w:rsid w:val="00585187"/>
    <w:rsid w:val="00586741"/>
    <w:rsid w:val="00587627"/>
    <w:rsid w:val="005908E7"/>
    <w:rsid w:val="005917A9"/>
    <w:rsid w:val="00591F40"/>
    <w:rsid w:val="005924D9"/>
    <w:rsid w:val="005951EE"/>
    <w:rsid w:val="005979D7"/>
    <w:rsid w:val="005A05B1"/>
    <w:rsid w:val="005A1EF4"/>
    <w:rsid w:val="005A2673"/>
    <w:rsid w:val="005A280F"/>
    <w:rsid w:val="005A5D8D"/>
    <w:rsid w:val="005A7618"/>
    <w:rsid w:val="005B009B"/>
    <w:rsid w:val="005B1B96"/>
    <w:rsid w:val="005B35BF"/>
    <w:rsid w:val="005B5EEF"/>
    <w:rsid w:val="005B78D0"/>
    <w:rsid w:val="005C0385"/>
    <w:rsid w:val="005D3C74"/>
    <w:rsid w:val="005D52CA"/>
    <w:rsid w:val="005D52FF"/>
    <w:rsid w:val="005D6344"/>
    <w:rsid w:val="005D66A6"/>
    <w:rsid w:val="005E10FC"/>
    <w:rsid w:val="005E40EE"/>
    <w:rsid w:val="005E49F3"/>
    <w:rsid w:val="005E54A9"/>
    <w:rsid w:val="005F19B3"/>
    <w:rsid w:val="005F2608"/>
    <w:rsid w:val="005F2CB2"/>
    <w:rsid w:val="005F4C1D"/>
    <w:rsid w:val="005F59F0"/>
    <w:rsid w:val="005F6D5B"/>
    <w:rsid w:val="005F705E"/>
    <w:rsid w:val="005F7294"/>
    <w:rsid w:val="006033C9"/>
    <w:rsid w:val="00604481"/>
    <w:rsid w:val="00605BE2"/>
    <w:rsid w:val="0060713C"/>
    <w:rsid w:val="00607FAA"/>
    <w:rsid w:val="0061241E"/>
    <w:rsid w:val="0061419D"/>
    <w:rsid w:val="00625FE8"/>
    <w:rsid w:val="00626B61"/>
    <w:rsid w:val="00630C70"/>
    <w:rsid w:val="006322B0"/>
    <w:rsid w:val="00632672"/>
    <w:rsid w:val="00632762"/>
    <w:rsid w:val="00632EB6"/>
    <w:rsid w:val="00633D92"/>
    <w:rsid w:val="00633DAD"/>
    <w:rsid w:val="0063493B"/>
    <w:rsid w:val="00636388"/>
    <w:rsid w:val="00636C84"/>
    <w:rsid w:val="00636CE8"/>
    <w:rsid w:val="00640ACC"/>
    <w:rsid w:val="00644A08"/>
    <w:rsid w:val="00645B82"/>
    <w:rsid w:val="006462E6"/>
    <w:rsid w:val="00647B78"/>
    <w:rsid w:val="00650308"/>
    <w:rsid w:val="00651F39"/>
    <w:rsid w:val="0065295F"/>
    <w:rsid w:val="00655DD0"/>
    <w:rsid w:val="00657F7B"/>
    <w:rsid w:val="006622F9"/>
    <w:rsid w:val="0066272F"/>
    <w:rsid w:val="00662DC4"/>
    <w:rsid w:val="00666707"/>
    <w:rsid w:val="00667166"/>
    <w:rsid w:val="00670CF3"/>
    <w:rsid w:val="00675F2E"/>
    <w:rsid w:val="00676375"/>
    <w:rsid w:val="00680EE5"/>
    <w:rsid w:val="00683D28"/>
    <w:rsid w:val="00687D94"/>
    <w:rsid w:val="0069398C"/>
    <w:rsid w:val="006A07AF"/>
    <w:rsid w:val="006A1CF5"/>
    <w:rsid w:val="006A7363"/>
    <w:rsid w:val="006B02AC"/>
    <w:rsid w:val="006B1154"/>
    <w:rsid w:val="006B2220"/>
    <w:rsid w:val="006B27FE"/>
    <w:rsid w:val="006B67A9"/>
    <w:rsid w:val="006B7A3A"/>
    <w:rsid w:val="006C76FC"/>
    <w:rsid w:val="006C77D2"/>
    <w:rsid w:val="006D1685"/>
    <w:rsid w:val="006D4DA2"/>
    <w:rsid w:val="006D5D51"/>
    <w:rsid w:val="006D6416"/>
    <w:rsid w:val="006E2879"/>
    <w:rsid w:val="006E34C8"/>
    <w:rsid w:val="006F06E2"/>
    <w:rsid w:val="006F07F7"/>
    <w:rsid w:val="006F235C"/>
    <w:rsid w:val="006F2507"/>
    <w:rsid w:val="006F3875"/>
    <w:rsid w:val="006F5C15"/>
    <w:rsid w:val="00700C7A"/>
    <w:rsid w:val="00702A65"/>
    <w:rsid w:val="007053FA"/>
    <w:rsid w:val="0070744A"/>
    <w:rsid w:val="00710D0F"/>
    <w:rsid w:val="00712F7C"/>
    <w:rsid w:val="00714A51"/>
    <w:rsid w:val="00717D50"/>
    <w:rsid w:val="0072122E"/>
    <w:rsid w:val="00722446"/>
    <w:rsid w:val="00722A65"/>
    <w:rsid w:val="00726410"/>
    <w:rsid w:val="00727896"/>
    <w:rsid w:val="00727B88"/>
    <w:rsid w:val="00730618"/>
    <w:rsid w:val="007310AB"/>
    <w:rsid w:val="00735AB7"/>
    <w:rsid w:val="00735EE0"/>
    <w:rsid w:val="00743961"/>
    <w:rsid w:val="00750BDB"/>
    <w:rsid w:val="00753236"/>
    <w:rsid w:val="00757656"/>
    <w:rsid w:val="00761698"/>
    <w:rsid w:val="007639A3"/>
    <w:rsid w:val="00764573"/>
    <w:rsid w:val="00764E0D"/>
    <w:rsid w:val="007658CC"/>
    <w:rsid w:val="00765CFF"/>
    <w:rsid w:val="0076617B"/>
    <w:rsid w:val="00773697"/>
    <w:rsid w:val="007737BE"/>
    <w:rsid w:val="0077383B"/>
    <w:rsid w:val="00773AA1"/>
    <w:rsid w:val="00775416"/>
    <w:rsid w:val="00776656"/>
    <w:rsid w:val="00776746"/>
    <w:rsid w:val="007779CA"/>
    <w:rsid w:val="0078015F"/>
    <w:rsid w:val="007838D9"/>
    <w:rsid w:val="00783C2C"/>
    <w:rsid w:val="00784AF9"/>
    <w:rsid w:val="007861D4"/>
    <w:rsid w:val="007875B0"/>
    <w:rsid w:val="007922F3"/>
    <w:rsid w:val="00793CCE"/>
    <w:rsid w:val="0079487E"/>
    <w:rsid w:val="0079577D"/>
    <w:rsid w:val="00795A2B"/>
    <w:rsid w:val="0079695C"/>
    <w:rsid w:val="007A0956"/>
    <w:rsid w:val="007A09CF"/>
    <w:rsid w:val="007A252F"/>
    <w:rsid w:val="007A5C57"/>
    <w:rsid w:val="007A619C"/>
    <w:rsid w:val="007A6527"/>
    <w:rsid w:val="007A7DD6"/>
    <w:rsid w:val="007B0A5A"/>
    <w:rsid w:val="007B4C41"/>
    <w:rsid w:val="007B53EA"/>
    <w:rsid w:val="007B74ED"/>
    <w:rsid w:val="007B75D6"/>
    <w:rsid w:val="007C085C"/>
    <w:rsid w:val="007C0CEA"/>
    <w:rsid w:val="007C1F53"/>
    <w:rsid w:val="007C2254"/>
    <w:rsid w:val="007C3F9C"/>
    <w:rsid w:val="007E1028"/>
    <w:rsid w:val="007E155E"/>
    <w:rsid w:val="007E1A00"/>
    <w:rsid w:val="007E5E9E"/>
    <w:rsid w:val="007E6028"/>
    <w:rsid w:val="007F07FE"/>
    <w:rsid w:val="007F20FE"/>
    <w:rsid w:val="00802A80"/>
    <w:rsid w:val="008034A5"/>
    <w:rsid w:val="00804F34"/>
    <w:rsid w:val="00805DC1"/>
    <w:rsid w:val="008066F6"/>
    <w:rsid w:val="00807586"/>
    <w:rsid w:val="0081226B"/>
    <w:rsid w:val="00814951"/>
    <w:rsid w:val="00814C85"/>
    <w:rsid w:val="00815A5A"/>
    <w:rsid w:val="008172FF"/>
    <w:rsid w:val="008173E2"/>
    <w:rsid w:val="00820E3B"/>
    <w:rsid w:val="008210FE"/>
    <w:rsid w:val="00822CE8"/>
    <w:rsid w:val="00824EBD"/>
    <w:rsid w:val="00826625"/>
    <w:rsid w:val="00827C34"/>
    <w:rsid w:val="00835770"/>
    <w:rsid w:val="008363F7"/>
    <w:rsid w:val="00840241"/>
    <w:rsid w:val="00840810"/>
    <w:rsid w:val="008411B5"/>
    <w:rsid w:val="00841E1E"/>
    <w:rsid w:val="00842A85"/>
    <w:rsid w:val="00843160"/>
    <w:rsid w:val="00847A77"/>
    <w:rsid w:val="00850230"/>
    <w:rsid w:val="008502D4"/>
    <w:rsid w:val="00852AF9"/>
    <w:rsid w:val="00856E3E"/>
    <w:rsid w:val="00856FA6"/>
    <w:rsid w:val="00857269"/>
    <w:rsid w:val="00860065"/>
    <w:rsid w:val="0086032E"/>
    <w:rsid w:val="00865E20"/>
    <w:rsid w:val="00866609"/>
    <w:rsid w:val="00866957"/>
    <w:rsid w:val="00866EAF"/>
    <w:rsid w:val="00871E0A"/>
    <w:rsid w:val="00874F16"/>
    <w:rsid w:val="00877ACE"/>
    <w:rsid w:val="00882411"/>
    <w:rsid w:val="00883AE0"/>
    <w:rsid w:val="00890939"/>
    <w:rsid w:val="00891569"/>
    <w:rsid w:val="00893D83"/>
    <w:rsid w:val="00896636"/>
    <w:rsid w:val="00897088"/>
    <w:rsid w:val="008A0320"/>
    <w:rsid w:val="008A2936"/>
    <w:rsid w:val="008A3882"/>
    <w:rsid w:val="008B3A4B"/>
    <w:rsid w:val="008B4BC7"/>
    <w:rsid w:val="008B579D"/>
    <w:rsid w:val="008B60B9"/>
    <w:rsid w:val="008B6E9F"/>
    <w:rsid w:val="008B6ED3"/>
    <w:rsid w:val="008B6F35"/>
    <w:rsid w:val="008B73BF"/>
    <w:rsid w:val="008C140D"/>
    <w:rsid w:val="008C4FAF"/>
    <w:rsid w:val="008C6E61"/>
    <w:rsid w:val="008C79A1"/>
    <w:rsid w:val="008D0A63"/>
    <w:rsid w:val="008D20CE"/>
    <w:rsid w:val="008D78FF"/>
    <w:rsid w:val="008E1DDB"/>
    <w:rsid w:val="008E1E47"/>
    <w:rsid w:val="008E287B"/>
    <w:rsid w:val="008E3601"/>
    <w:rsid w:val="008E4B92"/>
    <w:rsid w:val="008E6914"/>
    <w:rsid w:val="008E751A"/>
    <w:rsid w:val="008F240E"/>
    <w:rsid w:val="008F4237"/>
    <w:rsid w:val="008F5BAF"/>
    <w:rsid w:val="008F75C2"/>
    <w:rsid w:val="00902645"/>
    <w:rsid w:val="00906A89"/>
    <w:rsid w:val="0090709C"/>
    <w:rsid w:val="00915205"/>
    <w:rsid w:val="0091602A"/>
    <w:rsid w:val="009164E6"/>
    <w:rsid w:val="00916724"/>
    <w:rsid w:val="00921743"/>
    <w:rsid w:val="00923F3E"/>
    <w:rsid w:val="00924A2B"/>
    <w:rsid w:val="00926554"/>
    <w:rsid w:val="00934B6E"/>
    <w:rsid w:val="00934C03"/>
    <w:rsid w:val="00940DFF"/>
    <w:rsid w:val="00945465"/>
    <w:rsid w:val="009460B8"/>
    <w:rsid w:val="009474F1"/>
    <w:rsid w:val="00947BAA"/>
    <w:rsid w:val="0095041D"/>
    <w:rsid w:val="00950FA6"/>
    <w:rsid w:val="009517DB"/>
    <w:rsid w:val="0095425A"/>
    <w:rsid w:val="009543B3"/>
    <w:rsid w:val="00954691"/>
    <w:rsid w:val="009606AB"/>
    <w:rsid w:val="00971086"/>
    <w:rsid w:val="00971BA2"/>
    <w:rsid w:val="00975DD0"/>
    <w:rsid w:val="00976FA5"/>
    <w:rsid w:val="0098093B"/>
    <w:rsid w:val="00981524"/>
    <w:rsid w:val="00981676"/>
    <w:rsid w:val="00981964"/>
    <w:rsid w:val="009831CC"/>
    <w:rsid w:val="009852B5"/>
    <w:rsid w:val="00987B95"/>
    <w:rsid w:val="0099173F"/>
    <w:rsid w:val="009928E6"/>
    <w:rsid w:val="00994D0F"/>
    <w:rsid w:val="00996F0E"/>
    <w:rsid w:val="0099723C"/>
    <w:rsid w:val="009A0CCD"/>
    <w:rsid w:val="009A43CA"/>
    <w:rsid w:val="009A4929"/>
    <w:rsid w:val="009A70EE"/>
    <w:rsid w:val="009A7477"/>
    <w:rsid w:val="009B1D0C"/>
    <w:rsid w:val="009B391D"/>
    <w:rsid w:val="009C5679"/>
    <w:rsid w:val="009C5B44"/>
    <w:rsid w:val="009D19D3"/>
    <w:rsid w:val="009D2212"/>
    <w:rsid w:val="009D3884"/>
    <w:rsid w:val="009D50F0"/>
    <w:rsid w:val="009D5CFD"/>
    <w:rsid w:val="009D6D7C"/>
    <w:rsid w:val="009E2520"/>
    <w:rsid w:val="009E3E6C"/>
    <w:rsid w:val="009E6508"/>
    <w:rsid w:val="009E688C"/>
    <w:rsid w:val="009E766F"/>
    <w:rsid w:val="009F093F"/>
    <w:rsid w:val="009F0BF2"/>
    <w:rsid w:val="009F3508"/>
    <w:rsid w:val="00A00344"/>
    <w:rsid w:val="00A00E07"/>
    <w:rsid w:val="00A03A50"/>
    <w:rsid w:val="00A0545C"/>
    <w:rsid w:val="00A05D04"/>
    <w:rsid w:val="00A06D46"/>
    <w:rsid w:val="00A1171F"/>
    <w:rsid w:val="00A14975"/>
    <w:rsid w:val="00A15DF7"/>
    <w:rsid w:val="00A17385"/>
    <w:rsid w:val="00A20EDF"/>
    <w:rsid w:val="00A20F29"/>
    <w:rsid w:val="00A21B16"/>
    <w:rsid w:val="00A25787"/>
    <w:rsid w:val="00A32050"/>
    <w:rsid w:val="00A32614"/>
    <w:rsid w:val="00A331FF"/>
    <w:rsid w:val="00A33A39"/>
    <w:rsid w:val="00A34293"/>
    <w:rsid w:val="00A3501D"/>
    <w:rsid w:val="00A36422"/>
    <w:rsid w:val="00A37D89"/>
    <w:rsid w:val="00A40AD4"/>
    <w:rsid w:val="00A40B8B"/>
    <w:rsid w:val="00A45311"/>
    <w:rsid w:val="00A4533C"/>
    <w:rsid w:val="00A5299D"/>
    <w:rsid w:val="00A5384A"/>
    <w:rsid w:val="00A55D4B"/>
    <w:rsid w:val="00A562FC"/>
    <w:rsid w:val="00A61041"/>
    <w:rsid w:val="00A6365D"/>
    <w:rsid w:val="00A6726E"/>
    <w:rsid w:val="00A707FD"/>
    <w:rsid w:val="00A713C8"/>
    <w:rsid w:val="00A74033"/>
    <w:rsid w:val="00A752E5"/>
    <w:rsid w:val="00A771E5"/>
    <w:rsid w:val="00A80F0D"/>
    <w:rsid w:val="00A82BA4"/>
    <w:rsid w:val="00A852C7"/>
    <w:rsid w:val="00A91444"/>
    <w:rsid w:val="00A94D14"/>
    <w:rsid w:val="00AA0263"/>
    <w:rsid w:val="00AA4480"/>
    <w:rsid w:val="00AA4F67"/>
    <w:rsid w:val="00AB0D6F"/>
    <w:rsid w:val="00AB239A"/>
    <w:rsid w:val="00AB3E43"/>
    <w:rsid w:val="00AB5D32"/>
    <w:rsid w:val="00AC245A"/>
    <w:rsid w:val="00AC299C"/>
    <w:rsid w:val="00AC2E43"/>
    <w:rsid w:val="00AC32FB"/>
    <w:rsid w:val="00AC3518"/>
    <w:rsid w:val="00AC42D2"/>
    <w:rsid w:val="00AC551A"/>
    <w:rsid w:val="00AC636A"/>
    <w:rsid w:val="00AD0482"/>
    <w:rsid w:val="00AD0C8C"/>
    <w:rsid w:val="00AD10D7"/>
    <w:rsid w:val="00AD2887"/>
    <w:rsid w:val="00AE0731"/>
    <w:rsid w:val="00AF20FC"/>
    <w:rsid w:val="00AF5F81"/>
    <w:rsid w:val="00AF643B"/>
    <w:rsid w:val="00AF69C4"/>
    <w:rsid w:val="00B008AB"/>
    <w:rsid w:val="00B02930"/>
    <w:rsid w:val="00B12198"/>
    <w:rsid w:val="00B16519"/>
    <w:rsid w:val="00B20A76"/>
    <w:rsid w:val="00B22BD7"/>
    <w:rsid w:val="00B23CE4"/>
    <w:rsid w:val="00B25C6C"/>
    <w:rsid w:val="00B32692"/>
    <w:rsid w:val="00B330AF"/>
    <w:rsid w:val="00B33924"/>
    <w:rsid w:val="00B36268"/>
    <w:rsid w:val="00B3729A"/>
    <w:rsid w:val="00B41665"/>
    <w:rsid w:val="00B41B4F"/>
    <w:rsid w:val="00B42546"/>
    <w:rsid w:val="00B43B05"/>
    <w:rsid w:val="00B45B1E"/>
    <w:rsid w:val="00B47872"/>
    <w:rsid w:val="00B52AD0"/>
    <w:rsid w:val="00B5334E"/>
    <w:rsid w:val="00B55A2F"/>
    <w:rsid w:val="00B566F6"/>
    <w:rsid w:val="00B622D1"/>
    <w:rsid w:val="00B640E0"/>
    <w:rsid w:val="00B64CC3"/>
    <w:rsid w:val="00B657FC"/>
    <w:rsid w:val="00B66E93"/>
    <w:rsid w:val="00B6785A"/>
    <w:rsid w:val="00B67D81"/>
    <w:rsid w:val="00B728B7"/>
    <w:rsid w:val="00B75CDD"/>
    <w:rsid w:val="00B7745B"/>
    <w:rsid w:val="00B77E41"/>
    <w:rsid w:val="00B80D95"/>
    <w:rsid w:val="00B8106F"/>
    <w:rsid w:val="00B81132"/>
    <w:rsid w:val="00B82490"/>
    <w:rsid w:val="00B824D6"/>
    <w:rsid w:val="00B84741"/>
    <w:rsid w:val="00B926BA"/>
    <w:rsid w:val="00B9403E"/>
    <w:rsid w:val="00BA006B"/>
    <w:rsid w:val="00BA027D"/>
    <w:rsid w:val="00BA1E5F"/>
    <w:rsid w:val="00BA3CE3"/>
    <w:rsid w:val="00BA691F"/>
    <w:rsid w:val="00BB051A"/>
    <w:rsid w:val="00BB2F1D"/>
    <w:rsid w:val="00BC20A2"/>
    <w:rsid w:val="00BD14E4"/>
    <w:rsid w:val="00BD1516"/>
    <w:rsid w:val="00BD33BA"/>
    <w:rsid w:val="00BD543D"/>
    <w:rsid w:val="00BD7BD3"/>
    <w:rsid w:val="00BE1A9C"/>
    <w:rsid w:val="00BE2B60"/>
    <w:rsid w:val="00BE4AB6"/>
    <w:rsid w:val="00BE4BBD"/>
    <w:rsid w:val="00BE53E1"/>
    <w:rsid w:val="00BE683B"/>
    <w:rsid w:val="00BE6D5C"/>
    <w:rsid w:val="00BE7399"/>
    <w:rsid w:val="00BF12D6"/>
    <w:rsid w:val="00BF1A86"/>
    <w:rsid w:val="00BF3B8B"/>
    <w:rsid w:val="00BF721D"/>
    <w:rsid w:val="00BF7E47"/>
    <w:rsid w:val="00C00FB9"/>
    <w:rsid w:val="00C03F1C"/>
    <w:rsid w:val="00C05109"/>
    <w:rsid w:val="00C073A5"/>
    <w:rsid w:val="00C113C2"/>
    <w:rsid w:val="00C13C21"/>
    <w:rsid w:val="00C15153"/>
    <w:rsid w:val="00C20807"/>
    <w:rsid w:val="00C20883"/>
    <w:rsid w:val="00C219DF"/>
    <w:rsid w:val="00C26B12"/>
    <w:rsid w:val="00C30B99"/>
    <w:rsid w:val="00C3134C"/>
    <w:rsid w:val="00C31C02"/>
    <w:rsid w:val="00C37204"/>
    <w:rsid w:val="00C41DE6"/>
    <w:rsid w:val="00C42E6C"/>
    <w:rsid w:val="00C43112"/>
    <w:rsid w:val="00C43D54"/>
    <w:rsid w:val="00C45238"/>
    <w:rsid w:val="00C4654A"/>
    <w:rsid w:val="00C4746F"/>
    <w:rsid w:val="00C50EB8"/>
    <w:rsid w:val="00C5330C"/>
    <w:rsid w:val="00C54294"/>
    <w:rsid w:val="00C54898"/>
    <w:rsid w:val="00C579DD"/>
    <w:rsid w:val="00C63503"/>
    <w:rsid w:val="00C66A41"/>
    <w:rsid w:val="00C678BC"/>
    <w:rsid w:val="00C70CB8"/>
    <w:rsid w:val="00C7315A"/>
    <w:rsid w:val="00C76060"/>
    <w:rsid w:val="00C77BA5"/>
    <w:rsid w:val="00C80108"/>
    <w:rsid w:val="00C80464"/>
    <w:rsid w:val="00C843A7"/>
    <w:rsid w:val="00C86F17"/>
    <w:rsid w:val="00C90375"/>
    <w:rsid w:val="00C92136"/>
    <w:rsid w:val="00C926CE"/>
    <w:rsid w:val="00C94888"/>
    <w:rsid w:val="00C949E2"/>
    <w:rsid w:val="00C94DFB"/>
    <w:rsid w:val="00C9509E"/>
    <w:rsid w:val="00C96ED7"/>
    <w:rsid w:val="00C9744D"/>
    <w:rsid w:val="00C97465"/>
    <w:rsid w:val="00CA1090"/>
    <w:rsid w:val="00CA18A2"/>
    <w:rsid w:val="00CA485E"/>
    <w:rsid w:val="00CA6845"/>
    <w:rsid w:val="00CA7EE5"/>
    <w:rsid w:val="00CB4A60"/>
    <w:rsid w:val="00CB5CA0"/>
    <w:rsid w:val="00CB7BAB"/>
    <w:rsid w:val="00CC2502"/>
    <w:rsid w:val="00CC5BDA"/>
    <w:rsid w:val="00CD05BC"/>
    <w:rsid w:val="00CD4EC4"/>
    <w:rsid w:val="00CD528F"/>
    <w:rsid w:val="00CD52B9"/>
    <w:rsid w:val="00CD5C8B"/>
    <w:rsid w:val="00CD6C00"/>
    <w:rsid w:val="00CE0F26"/>
    <w:rsid w:val="00CE19C7"/>
    <w:rsid w:val="00CE7CBF"/>
    <w:rsid w:val="00CF05BF"/>
    <w:rsid w:val="00CF2951"/>
    <w:rsid w:val="00CF712B"/>
    <w:rsid w:val="00CF7684"/>
    <w:rsid w:val="00CF7833"/>
    <w:rsid w:val="00D0035F"/>
    <w:rsid w:val="00D10CA7"/>
    <w:rsid w:val="00D10D9A"/>
    <w:rsid w:val="00D11939"/>
    <w:rsid w:val="00D15801"/>
    <w:rsid w:val="00D16B9D"/>
    <w:rsid w:val="00D25046"/>
    <w:rsid w:val="00D25E90"/>
    <w:rsid w:val="00D26ABD"/>
    <w:rsid w:val="00D36CDD"/>
    <w:rsid w:val="00D374A7"/>
    <w:rsid w:val="00D4141F"/>
    <w:rsid w:val="00D4797C"/>
    <w:rsid w:val="00D510AF"/>
    <w:rsid w:val="00D5160D"/>
    <w:rsid w:val="00D51A34"/>
    <w:rsid w:val="00D529FB"/>
    <w:rsid w:val="00D55E58"/>
    <w:rsid w:val="00D56FB0"/>
    <w:rsid w:val="00D61EC0"/>
    <w:rsid w:val="00D634F6"/>
    <w:rsid w:val="00D63B0D"/>
    <w:rsid w:val="00D64540"/>
    <w:rsid w:val="00D67263"/>
    <w:rsid w:val="00D679E9"/>
    <w:rsid w:val="00D80E8A"/>
    <w:rsid w:val="00D8449B"/>
    <w:rsid w:val="00D85A1D"/>
    <w:rsid w:val="00D97EC2"/>
    <w:rsid w:val="00DA37CF"/>
    <w:rsid w:val="00DA3B6A"/>
    <w:rsid w:val="00DA4D50"/>
    <w:rsid w:val="00DA739C"/>
    <w:rsid w:val="00DB230A"/>
    <w:rsid w:val="00DB3E14"/>
    <w:rsid w:val="00DB63AB"/>
    <w:rsid w:val="00DC1B19"/>
    <w:rsid w:val="00DC362B"/>
    <w:rsid w:val="00DC4107"/>
    <w:rsid w:val="00DC55C7"/>
    <w:rsid w:val="00DC7BE3"/>
    <w:rsid w:val="00DD0AB2"/>
    <w:rsid w:val="00DD120F"/>
    <w:rsid w:val="00DD5BB5"/>
    <w:rsid w:val="00DE29DF"/>
    <w:rsid w:val="00DF3770"/>
    <w:rsid w:val="00DF3ABA"/>
    <w:rsid w:val="00DF4D48"/>
    <w:rsid w:val="00DF4F8C"/>
    <w:rsid w:val="00DF5042"/>
    <w:rsid w:val="00DF53B0"/>
    <w:rsid w:val="00DF54C1"/>
    <w:rsid w:val="00DF6428"/>
    <w:rsid w:val="00E044A2"/>
    <w:rsid w:val="00E04B40"/>
    <w:rsid w:val="00E050DC"/>
    <w:rsid w:val="00E10EED"/>
    <w:rsid w:val="00E1155C"/>
    <w:rsid w:val="00E11CEC"/>
    <w:rsid w:val="00E1797D"/>
    <w:rsid w:val="00E2141A"/>
    <w:rsid w:val="00E23A9E"/>
    <w:rsid w:val="00E25A88"/>
    <w:rsid w:val="00E31E02"/>
    <w:rsid w:val="00E3311F"/>
    <w:rsid w:val="00E337DD"/>
    <w:rsid w:val="00E33992"/>
    <w:rsid w:val="00E3567A"/>
    <w:rsid w:val="00E43F4E"/>
    <w:rsid w:val="00E443B2"/>
    <w:rsid w:val="00E45C45"/>
    <w:rsid w:val="00E468FA"/>
    <w:rsid w:val="00E46FFF"/>
    <w:rsid w:val="00E47754"/>
    <w:rsid w:val="00E47FEC"/>
    <w:rsid w:val="00E50CCB"/>
    <w:rsid w:val="00E530C3"/>
    <w:rsid w:val="00E54C43"/>
    <w:rsid w:val="00E572F3"/>
    <w:rsid w:val="00E57F45"/>
    <w:rsid w:val="00E6100D"/>
    <w:rsid w:val="00E64C37"/>
    <w:rsid w:val="00E65769"/>
    <w:rsid w:val="00E6577E"/>
    <w:rsid w:val="00E662A7"/>
    <w:rsid w:val="00E6653F"/>
    <w:rsid w:val="00E66E96"/>
    <w:rsid w:val="00E71035"/>
    <w:rsid w:val="00E726CC"/>
    <w:rsid w:val="00E727AE"/>
    <w:rsid w:val="00E7381E"/>
    <w:rsid w:val="00E74C3E"/>
    <w:rsid w:val="00E74D69"/>
    <w:rsid w:val="00E753DE"/>
    <w:rsid w:val="00E81B27"/>
    <w:rsid w:val="00E81F31"/>
    <w:rsid w:val="00E84367"/>
    <w:rsid w:val="00E910FE"/>
    <w:rsid w:val="00E911DB"/>
    <w:rsid w:val="00E91415"/>
    <w:rsid w:val="00E92F64"/>
    <w:rsid w:val="00E94BC0"/>
    <w:rsid w:val="00EA0DE6"/>
    <w:rsid w:val="00EA2B38"/>
    <w:rsid w:val="00EA2BA0"/>
    <w:rsid w:val="00EA2DD3"/>
    <w:rsid w:val="00EA340D"/>
    <w:rsid w:val="00EA7575"/>
    <w:rsid w:val="00EB4DD2"/>
    <w:rsid w:val="00EB6D49"/>
    <w:rsid w:val="00EB7616"/>
    <w:rsid w:val="00EC125F"/>
    <w:rsid w:val="00EC15A3"/>
    <w:rsid w:val="00EC4CAA"/>
    <w:rsid w:val="00EC54AE"/>
    <w:rsid w:val="00EC6BD3"/>
    <w:rsid w:val="00EC6E9C"/>
    <w:rsid w:val="00EC7135"/>
    <w:rsid w:val="00ED0A1D"/>
    <w:rsid w:val="00ED2D02"/>
    <w:rsid w:val="00ED574A"/>
    <w:rsid w:val="00ED5EBC"/>
    <w:rsid w:val="00ED6C5B"/>
    <w:rsid w:val="00ED7190"/>
    <w:rsid w:val="00EE0E47"/>
    <w:rsid w:val="00EE51CA"/>
    <w:rsid w:val="00EF03D2"/>
    <w:rsid w:val="00EF3F6E"/>
    <w:rsid w:val="00EF513C"/>
    <w:rsid w:val="00F00D82"/>
    <w:rsid w:val="00F026B7"/>
    <w:rsid w:val="00F0291D"/>
    <w:rsid w:val="00F06FD1"/>
    <w:rsid w:val="00F07EB6"/>
    <w:rsid w:val="00F10362"/>
    <w:rsid w:val="00F10885"/>
    <w:rsid w:val="00F10C21"/>
    <w:rsid w:val="00F13AC3"/>
    <w:rsid w:val="00F15E80"/>
    <w:rsid w:val="00F1663A"/>
    <w:rsid w:val="00F1689F"/>
    <w:rsid w:val="00F16B92"/>
    <w:rsid w:val="00F22BD7"/>
    <w:rsid w:val="00F26B3A"/>
    <w:rsid w:val="00F3107B"/>
    <w:rsid w:val="00F404A9"/>
    <w:rsid w:val="00F42D7F"/>
    <w:rsid w:val="00F444CF"/>
    <w:rsid w:val="00F45D79"/>
    <w:rsid w:val="00F50216"/>
    <w:rsid w:val="00F55989"/>
    <w:rsid w:val="00F57F62"/>
    <w:rsid w:val="00F60D6A"/>
    <w:rsid w:val="00F63097"/>
    <w:rsid w:val="00F65F93"/>
    <w:rsid w:val="00F6655D"/>
    <w:rsid w:val="00F71166"/>
    <w:rsid w:val="00F774FB"/>
    <w:rsid w:val="00F80413"/>
    <w:rsid w:val="00F817E1"/>
    <w:rsid w:val="00F838D6"/>
    <w:rsid w:val="00F86647"/>
    <w:rsid w:val="00F904E6"/>
    <w:rsid w:val="00F95689"/>
    <w:rsid w:val="00F95F17"/>
    <w:rsid w:val="00F9773E"/>
    <w:rsid w:val="00FA071D"/>
    <w:rsid w:val="00FA161D"/>
    <w:rsid w:val="00FA2C1E"/>
    <w:rsid w:val="00FA32F6"/>
    <w:rsid w:val="00FA33AC"/>
    <w:rsid w:val="00FA78D0"/>
    <w:rsid w:val="00FB4834"/>
    <w:rsid w:val="00FB586E"/>
    <w:rsid w:val="00FC2ABF"/>
    <w:rsid w:val="00FC3A32"/>
    <w:rsid w:val="00FD252C"/>
    <w:rsid w:val="00FD3B3A"/>
    <w:rsid w:val="00FD6374"/>
    <w:rsid w:val="00FD7AFD"/>
    <w:rsid w:val="00FE03E9"/>
    <w:rsid w:val="00FE2046"/>
    <w:rsid w:val="00FE6559"/>
    <w:rsid w:val="00FE7496"/>
    <w:rsid w:val="00FE7CAD"/>
    <w:rsid w:val="00FF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95E7F2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paragraph" w:customStyle="1" w:styleId="Default">
    <w:name w:val="Default"/>
    <w:rsid w:val="00D15801"/>
    <w:pPr>
      <w:autoSpaceDE w:val="0"/>
      <w:autoSpaceDN w:val="0"/>
      <w:adjustRightInd w:val="0"/>
    </w:pPr>
    <w:rPr>
      <w:rFonts w:ascii="Frutiger Neue LT W1G" w:hAnsi="Frutiger Neue LT W1G" w:cs="Frutiger Neue LT W1G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15801"/>
    <w:pPr>
      <w:spacing w:line="3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D15801"/>
    <w:pPr>
      <w:spacing w:line="181" w:lineRule="atLeast"/>
    </w:pPr>
    <w:rPr>
      <w:rFonts w:cs="Times New Roman"/>
      <w:color w:val="auto"/>
    </w:rPr>
  </w:style>
  <w:style w:type="paragraph" w:styleId="Sprechblasentext">
    <w:name w:val="Balloon Text"/>
    <w:basedOn w:val="Standard"/>
    <w:link w:val="SprechblasentextZchn"/>
    <w:rsid w:val="001122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12250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rsid w:val="0011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hell1">
    <w:name w:val="Tabellenraster hell1"/>
    <w:basedOn w:val="NormaleTabelle"/>
    <w:uiPriority w:val="40"/>
    <w:rsid w:val="001122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text">
    <w:name w:val="bodytext"/>
    <w:basedOn w:val="Standard"/>
    <w:rsid w:val="00D679E9"/>
    <w:pPr>
      <w:spacing w:after="150"/>
    </w:pPr>
    <w:rPr>
      <w:rFonts w:ascii="inherit" w:hAnsi="inherit" w:cs="Times New Roman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066F6"/>
    <w:rPr>
      <w:rFonts w:ascii="LucidaSansTypewriter" w:hAnsi="LucidaSansTypewriter" w:cs="LucidaSansTypewriter"/>
    </w:rPr>
  </w:style>
  <w:style w:type="character" w:styleId="Kommentarzeichen">
    <w:name w:val="annotation reference"/>
    <w:basedOn w:val="Absatz-Standardschriftart"/>
    <w:uiPriority w:val="99"/>
    <w:rsid w:val="00B67D81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B67D81"/>
  </w:style>
  <w:style w:type="character" w:customStyle="1" w:styleId="KommentartextZchn">
    <w:name w:val="Kommentartext Zchn"/>
    <w:basedOn w:val="Absatz-Standardschriftart"/>
    <w:link w:val="Kommentartext"/>
    <w:rsid w:val="00B67D81"/>
    <w:rPr>
      <w:rFonts w:ascii="Arial" w:hAnsi="Arial" w:cs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B67D8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B67D81"/>
    <w:rPr>
      <w:rFonts w:ascii="Arial" w:hAnsi="Arial" w:cs="Arial"/>
      <w:b/>
      <w:bCs/>
      <w:sz w:val="24"/>
      <w:szCs w:val="24"/>
    </w:rPr>
  </w:style>
  <w:style w:type="paragraph" w:customStyle="1" w:styleId="mcntmsonormal">
    <w:name w:val="mcntmsonormal"/>
    <w:basedOn w:val="Standard"/>
    <w:rsid w:val="00A1171F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6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chart" Target="charts/chart1.xml"/><Relationship Id="rId1" Type="http://schemas.openxmlformats.org/officeDocument/2006/relationships/chart" Target="charts/chart1.xml"/><Relationship Id="rId4" Type="http://schemas.openxmlformats.org/officeDocument/2006/relationships/image" Target="media/image30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590219960"/>
        <c:axId val="590220352"/>
        <c:axId val="0"/>
      </c:bar3DChart>
      <c:catAx>
        <c:axId val="590219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5902203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9022035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590219960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55223-DFD5-4E78-BF98-AC384DE4F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549</Words>
  <Characters>3959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creator>Konietzny</dc:creator>
  <cp:lastModifiedBy>Braun, Alexandra</cp:lastModifiedBy>
  <cp:revision>3</cp:revision>
  <cp:lastPrinted>2017-05-24T08:50:00Z</cp:lastPrinted>
  <dcterms:created xsi:type="dcterms:W3CDTF">2017-06-19T05:11:00Z</dcterms:created>
  <dcterms:modified xsi:type="dcterms:W3CDTF">2017-06-19T05:21:00Z</dcterms:modified>
</cp:coreProperties>
</file>