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4670F" w14:textId="77777777" w:rsidR="00B31546" w:rsidRPr="00B31546" w:rsidRDefault="00B31546" w:rsidP="006F7971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31546">
        <w:rPr>
          <w:rFonts w:ascii="Arial" w:hAnsi="Arial" w:cs="Arial"/>
          <w:b/>
          <w:bCs/>
          <w:sz w:val="32"/>
          <w:szCs w:val="32"/>
        </w:rPr>
        <w:t>Sanierung des historischen Kesselhauses abgeschlossen</w:t>
      </w:r>
      <w:r w:rsidRPr="00B31546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25157BC6" w14:textId="24FD1045" w:rsidR="0057315E" w:rsidRPr="00B31546" w:rsidRDefault="00720122" w:rsidP="006F7971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B31546">
        <w:rPr>
          <w:rFonts w:ascii="Arial" w:hAnsi="Arial" w:cs="Arial"/>
          <w:b/>
          <w:bCs/>
          <w:i/>
          <w:sz w:val="22"/>
          <w:szCs w:val="22"/>
        </w:rPr>
        <w:t xml:space="preserve">Nach 15 Monaten schließt </w:t>
      </w:r>
      <w:proofErr w:type="spellStart"/>
      <w:r w:rsidRPr="00B31546">
        <w:rPr>
          <w:rFonts w:ascii="Arial" w:hAnsi="Arial" w:cs="Arial"/>
          <w:b/>
          <w:bCs/>
          <w:i/>
          <w:sz w:val="22"/>
          <w:szCs w:val="22"/>
        </w:rPr>
        <w:t>Mayser</w:t>
      </w:r>
      <w:proofErr w:type="spellEnd"/>
      <w:r w:rsidRPr="00B31546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74CE8" w:rsidRPr="00B31546">
        <w:rPr>
          <w:rFonts w:ascii="Arial" w:hAnsi="Arial" w:cs="Arial"/>
          <w:b/>
          <w:bCs/>
          <w:i/>
          <w:sz w:val="22"/>
          <w:szCs w:val="22"/>
        </w:rPr>
        <w:t xml:space="preserve">Ende 2018 </w:t>
      </w:r>
      <w:r w:rsidRPr="00B31546">
        <w:rPr>
          <w:rFonts w:ascii="Arial" w:hAnsi="Arial" w:cs="Arial"/>
          <w:b/>
          <w:bCs/>
          <w:i/>
          <w:sz w:val="22"/>
          <w:szCs w:val="22"/>
        </w:rPr>
        <w:t xml:space="preserve">die umfassenden Sanierungsarbeiten des historischen </w:t>
      </w:r>
      <w:r w:rsidR="00B31546" w:rsidRPr="00B31546">
        <w:rPr>
          <w:rFonts w:ascii="Arial" w:hAnsi="Arial" w:cs="Arial"/>
          <w:b/>
          <w:i/>
          <w:sz w:val="22"/>
          <w:szCs w:val="22"/>
        </w:rPr>
        <w:t>Dampfkesselhauses</w:t>
      </w:r>
      <w:r w:rsidR="00B31546" w:rsidRPr="00B31546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B31546">
        <w:rPr>
          <w:rFonts w:ascii="Arial" w:hAnsi="Arial" w:cs="Arial"/>
          <w:b/>
          <w:bCs/>
          <w:i/>
          <w:sz w:val="22"/>
          <w:szCs w:val="22"/>
        </w:rPr>
        <w:t>am Standort Lindenberg ab</w:t>
      </w:r>
      <w:r w:rsidR="001617D6" w:rsidRPr="00B31546">
        <w:rPr>
          <w:rFonts w:ascii="Arial" w:hAnsi="Arial" w:cs="Arial"/>
          <w:b/>
          <w:bCs/>
          <w:i/>
          <w:sz w:val="22"/>
          <w:szCs w:val="22"/>
        </w:rPr>
        <w:t>.</w:t>
      </w:r>
      <w:r w:rsidRPr="00B31546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6F7971" w:rsidRPr="00B31546">
        <w:rPr>
          <w:rFonts w:ascii="Arial" w:hAnsi="Arial" w:cs="Arial"/>
          <w:b/>
          <w:bCs/>
          <w:i/>
          <w:sz w:val="22"/>
          <w:szCs w:val="22"/>
        </w:rPr>
        <w:t xml:space="preserve">330.000 Euro investierte das Unternehmen in </w:t>
      </w:r>
      <w:r w:rsidR="00B31546" w:rsidRPr="00B31546">
        <w:rPr>
          <w:rFonts w:ascii="Arial" w:hAnsi="Arial" w:cs="Arial"/>
          <w:b/>
          <w:i/>
          <w:sz w:val="22"/>
          <w:szCs w:val="22"/>
        </w:rPr>
        <w:t>moderne und ergonomische Arbeitsplätze.</w:t>
      </w:r>
    </w:p>
    <w:p w14:paraId="305D03D7" w14:textId="0BE752BC" w:rsidR="008406FE" w:rsidRDefault="003E6511" w:rsidP="008406FE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Lindenberg,</w:t>
      </w:r>
      <w:r w:rsidR="00720122" w:rsidRPr="00720122">
        <w:rPr>
          <w:rFonts w:ascii="Arial" w:hAnsi="Arial" w:cs="Arial"/>
          <w:bCs/>
          <w:sz w:val="22"/>
          <w:szCs w:val="22"/>
        </w:rPr>
        <w:t xml:space="preserve"> </w:t>
      </w:r>
      <w:r w:rsidRPr="003E6511">
        <w:rPr>
          <w:rFonts w:ascii="Arial" w:hAnsi="Arial" w:cs="Arial"/>
          <w:bCs/>
          <w:sz w:val="22"/>
          <w:szCs w:val="22"/>
        </w:rPr>
        <w:t>11</w:t>
      </w:r>
      <w:r w:rsidR="00720122" w:rsidRPr="00720122">
        <w:rPr>
          <w:rFonts w:ascii="Arial" w:hAnsi="Arial" w:cs="Arial"/>
          <w:bCs/>
          <w:sz w:val="22"/>
          <w:szCs w:val="22"/>
        </w:rPr>
        <w:t>.1</w:t>
      </w:r>
      <w:r>
        <w:rPr>
          <w:rFonts w:ascii="Arial" w:hAnsi="Arial" w:cs="Arial"/>
          <w:bCs/>
          <w:sz w:val="22"/>
          <w:szCs w:val="22"/>
        </w:rPr>
        <w:t>2</w:t>
      </w:r>
      <w:r w:rsidR="00720122" w:rsidRPr="00720122">
        <w:rPr>
          <w:rFonts w:ascii="Arial" w:hAnsi="Arial" w:cs="Arial"/>
          <w:bCs/>
          <w:sz w:val="22"/>
          <w:szCs w:val="22"/>
        </w:rPr>
        <w:t>.2018 –</w:t>
      </w:r>
      <w:r w:rsidR="00720122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720122">
        <w:rPr>
          <w:rFonts w:ascii="Arial" w:hAnsi="Arial" w:cs="Arial"/>
          <w:bCs/>
          <w:sz w:val="22"/>
          <w:szCs w:val="22"/>
        </w:rPr>
        <w:t>Rund</w:t>
      </w:r>
      <w:proofErr w:type="gramEnd"/>
      <w:r w:rsidR="00720122">
        <w:rPr>
          <w:rFonts w:ascii="Arial" w:hAnsi="Arial" w:cs="Arial"/>
          <w:bCs/>
          <w:sz w:val="22"/>
          <w:szCs w:val="22"/>
        </w:rPr>
        <w:t xml:space="preserve"> 15 Monate d</w:t>
      </w:r>
      <w:r w:rsidR="006F7971">
        <w:rPr>
          <w:rFonts w:ascii="Arial" w:hAnsi="Arial" w:cs="Arial"/>
          <w:bCs/>
          <w:sz w:val="22"/>
          <w:szCs w:val="22"/>
        </w:rPr>
        <w:t>auerte die Sanierung des alten Dampfk</w:t>
      </w:r>
      <w:r w:rsidR="00720122">
        <w:rPr>
          <w:rFonts w:ascii="Arial" w:hAnsi="Arial" w:cs="Arial"/>
          <w:bCs/>
          <w:sz w:val="22"/>
          <w:szCs w:val="22"/>
        </w:rPr>
        <w:t xml:space="preserve">esselhauses am </w:t>
      </w:r>
      <w:proofErr w:type="spellStart"/>
      <w:r w:rsidR="00720122">
        <w:rPr>
          <w:rFonts w:ascii="Arial" w:hAnsi="Arial" w:cs="Arial"/>
          <w:bCs/>
          <w:sz w:val="22"/>
          <w:szCs w:val="22"/>
        </w:rPr>
        <w:t>Mayser</w:t>
      </w:r>
      <w:proofErr w:type="spellEnd"/>
      <w:r w:rsidR="00720122">
        <w:rPr>
          <w:rFonts w:ascii="Arial" w:hAnsi="Arial" w:cs="Arial"/>
          <w:bCs/>
          <w:sz w:val="22"/>
          <w:szCs w:val="22"/>
        </w:rPr>
        <w:t xml:space="preserve"> Standort Lindenberg, jetzt ist das Gebäude bezugsfertig. </w:t>
      </w:r>
      <w:r w:rsidR="008406FE">
        <w:rPr>
          <w:rFonts w:ascii="Arial" w:hAnsi="Arial" w:cs="Arial"/>
          <w:bCs/>
          <w:sz w:val="22"/>
          <w:szCs w:val="22"/>
        </w:rPr>
        <w:t xml:space="preserve">Bis Ende des Jahres werden zwölf Mitarbeiterinnen und Mitarbeiter ihre Tätigkeit am neuen Arbeitsplatz aufnehmen. </w:t>
      </w:r>
      <w:r w:rsidR="008406FE" w:rsidRPr="00720122">
        <w:rPr>
          <w:rFonts w:ascii="Arial" w:hAnsi="Arial" w:cs="Arial"/>
          <w:bCs/>
          <w:sz w:val="22"/>
          <w:szCs w:val="22"/>
        </w:rPr>
        <w:t xml:space="preserve">Das Team kann sich nicht nur auf </w:t>
      </w:r>
      <w:r w:rsidR="009F54AF">
        <w:rPr>
          <w:rFonts w:ascii="Arial" w:hAnsi="Arial" w:cs="Arial"/>
          <w:bCs/>
          <w:sz w:val="22"/>
          <w:szCs w:val="22"/>
        </w:rPr>
        <w:t xml:space="preserve">eine </w:t>
      </w:r>
      <w:r w:rsidR="008406FE" w:rsidRPr="00720122">
        <w:rPr>
          <w:rFonts w:ascii="Arial" w:hAnsi="Arial" w:cs="Arial"/>
          <w:bCs/>
          <w:sz w:val="22"/>
          <w:szCs w:val="22"/>
        </w:rPr>
        <w:t>moderne, ergonomisch</w:t>
      </w:r>
      <w:r w:rsidR="009F54AF">
        <w:rPr>
          <w:rFonts w:ascii="Arial" w:hAnsi="Arial" w:cs="Arial"/>
          <w:bCs/>
          <w:sz w:val="22"/>
          <w:szCs w:val="22"/>
        </w:rPr>
        <w:t xml:space="preserve"> gestaltete </w:t>
      </w:r>
      <w:r w:rsidR="008406FE" w:rsidRPr="00720122">
        <w:rPr>
          <w:rFonts w:ascii="Arial" w:hAnsi="Arial" w:cs="Arial"/>
          <w:bCs/>
          <w:sz w:val="22"/>
          <w:szCs w:val="22"/>
        </w:rPr>
        <w:t>Arbeits</w:t>
      </w:r>
      <w:r w:rsidR="009F54AF">
        <w:rPr>
          <w:rFonts w:ascii="Arial" w:hAnsi="Arial" w:cs="Arial"/>
          <w:bCs/>
          <w:sz w:val="22"/>
          <w:szCs w:val="22"/>
        </w:rPr>
        <w:t>umgebung</w:t>
      </w:r>
      <w:r w:rsidR="008406FE" w:rsidRPr="00720122">
        <w:rPr>
          <w:rFonts w:ascii="Arial" w:hAnsi="Arial" w:cs="Arial"/>
          <w:bCs/>
          <w:sz w:val="22"/>
          <w:szCs w:val="22"/>
        </w:rPr>
        <w:t xml:space="preserve"> freuen, sondern auch auf verkürzte Wege durch neue Lagerplätze im Keller des Gebäudes. </w:t>
      </w:r>
    </w:p>
    <w:p w14:paraId="680693D1" w14:textId="6FCE545E" w:rsidR="00DD69D0" w:rsidRDefault="00B31546" w:rsidP="00720122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 w:rsidRPr="00080070">
        <w:rPr>
          <w:bCs/>
          <w:sz w:val="22"/>
          <w:szCs w:val="22"/>
        </w:rPr>
        <w:t xml:space="preserve">Mit dem </w:t>
      </w:r>
      <w:r>
        <w:rPr>
          <w:bCs/>
          <w:sz w:val="22"/>
          <w:szCs w:val="22"/>
        </w:rPr>
        <w:t xml:space="preserve">über Jahre ungenutzten </w:t>
      </w:r>
      <w:r w:rsidRPr="00080070">
        <w:rPr>
          <w:bCs/>
          <w:sz w:val="22"/>
          <w:szCs w:val="22"/>
        </w:rPr>
        <w:t xml:space="preserve">Kesselhaus ist ein Stück </w:t>
      </w:r>
      <w:proofErr w:type="spellStart"/>
      <w:r w:rsidRPr="00080070">
        <w:rPr>
          <w:bCs/>
          <w:sz w:val="22"/>
          <w:szCs w:val="22"/>
        </w:rPr>
        <w:t>Mayser</w:t>
      </w:r>
      <w:proofErr w:type="spellEnd"/>
      <w:r w:rsidRPr="00080070">
        <w:rPr>
          <w:bCs/>
          <w:sz w:val="22"/>
          <w:szCs w:val="22"/>
        </w:rPr>
        <w:t>-Geschichte verbunden:</w:t>
      </w:r>
      <w:r w:rsidR="009F54AF">
        <w:rPr>
          <w:rFonts w:ascii="Arial" w:hAnsi="Arial" w:cs="Arial"/>
          <w:bCs/>
          <w:sz w:val="22"/>
          <w:szCs w:val="22"/>
        </w:rPr>
        <w:t xml:space="preserve"> In dem historischen Gebäude befanden sich einst </w:t>
      </w:r>
      <w:r w:rsidR="009F54AF" w:rsidRPr="00720122">
        <w:rPr>
          <w:rFonts w:ascii="Arial" w:hAnsi="Arial" w:cs="Arial"/>
          <w:bCs/>
          <w:sz w:val="22"/>
          <w:szCs w:val="22"/>
        </w:rPr>
        <w:t xml:space="preserve">die Kesselanlagen für die Dampfproduktion </w:t>
      </w:r>
      <w:r w:rsidR="009F54AF">
        <w:rPr>
          <w:rFonts w:ascii="Arial" w:hAnsi="Arial" w:cs="Arial"/>
          <w:bCs/>
          <w:sz w:val="22"/>
          <w:szCs w:val="22"/>
        </w:rPr>
        <w:t xml:space="preserve">der </w:t>
      </w:r>
      <w:r w:rsidR="009F54AF" w:rsidRPr="00720122">
        <w:rPr>
          <w:rFonts w:ascii="Arial" w:hAnsi="Arial" w:cs="Arial"/>
          <w:bCs/>
          <w:sz w:val="22"/>
          <w:szCs w:val="22"/>
        </w:rPr>
        <w:t>Hüte</w:t>
      </w:r>
      <w:r w:rsidR="0076013D" w:rsidRPr="0076013D">
        <w:rPr>
          <w:rFonts w:ascii="Arial" w:hAnsi="Arial" w:cs="Arial"/>
          <w:bCs/>
          <w:sz w:val="22"/>
          <w:szCs w:val="22"/>
        </w:rPr>
        <w:t xml:space="preserve"> </w:t>
      </w:r>
      <w:r w:rsidR="0076013D">
        <w:rPr>
          <w:rFonts w:ascii="Arial" w:hAnsi="Arial" w:cs="Arial"/>
          <w:bCs/>
          <w:sz w:val="22"/>
          <w:szCs w:val="22"/>
        </w:rPr>
        <w:t xml:space="preserve">von </w:t>
      </w:r>
      <w:proofErr w:type="spellStart"/>
      <w:r w:rsidR="0076013D">
        <w:rPr>
          <w:rFonts w:ascii="Arial" w:hAnsi="Arial" w:cs="Arial"/>
          <w:bCs/>
          <w:sz w:val="22"/>
          <w:szCs w:val="22"/>
        </w:rPr>
        <w:t>Mayser</w:t>
      </w:r>
      <w:proofErr w:type="spellEnd"/>
      <w:r w:rsidR="009F54AF">
        <w:rPr>
          <w:rFonts w:ascii="Arial" w:hAnsi="Arial" w:cs="Arial"/>
          <w:bCs/>
          <w:sz w:val="22"/>
          <w:szCs w:val="22"/>
        </w:rPr>
        <w:t xml:space="preserve">. </w:t>
      </w:r>
      <w:r w:rsidR="00DD69D0">
        <w:rPr>
          <w:rFonts w:ascii="Arial" w:hAnsi="Arial" w:cs="Arial"/>
          <w:bCs/>
          <w:sz w:val="22"/>
          <w:szCs w:val="22"/>
        </w:rPr>
        <w:t>Wegen</w:t>
      </w:r>
      <w:r w:rsidR="0076013D">
        <w:rPr>
          <w:rFonts w:ascii="Arial" w:hAnsi="Arial" w:cs="Arial"/>
          <w:bCs/>
          <w:sz w:val="22"/>
          <w:szCs w:val="22"/>
        </w:rPr>
        <w:t xml:space="preserve"> </w:t>
      </w:r>
      <w:r w:rsidR="00D479EC">
        <w:rPr>
          <w:rFonts w:ascii="Arial" w:hAnsi="Arial" w:cs="Arial"/>
          <w:bCs/>
          <w:sz w:val="22"/>
          <w:szCs w:val="22"/>
        </w:rPr>
        <w:t>des</w:t>
      </w:r>
      <w:r w:rsidR="00DD69D0">
        <w:rPr>
          <w:rFonts w:ascii="Arial" w:hAnsi="Arial" w:cs="Arial"/>
          <w:bCs/>
          <w:sz w:val="22"/>
          <w:szCs w:val="22"/>
        </w:rPr>
        <w:t xml:space="preserve"> wachsenden Platzbedarf</w:t>
      </w:r>
      <w:r w:rsidR="00D479EC">
        <w:rPr>
          <w:rFonts w:ascii="Arial" w:hAnsi="Arial" w:cs="Arial"/>
          <w:bCs/>
          <w:sz w:val="22"/>
          <w:szCs w:val="22"/>
        </w:rPr>
        <w:t>s</w:t>
      </w:r>
      <w:r w:rsidR="00DD69D0">
        <w:rPr>
          <w:rFonts w:ascii="Arial" w:hAnsi="Arial" w:cs="Arial"/>
          <w:bCs/>
          <w:sz w:val="22"/>
          <w:szCs w:val="22"/>
        </w:rPr>
        <w:t xml:space="preserve"> </w:t>
      </w:r>
      <w:r w:rsidR="00874CE8">
        <w:rPr>
          <w:rFonts w:ascii="Arial" w:hAnsi="Arial" w:cs="Arial"/>
          <w:bCs/>
          <w:sz w:val="22"/>
          <w:szCs w:val="22"/>
        </w:rPr>
        <w:t xml:space="preserve">am Standort Lindenberg </w:t>
      </w:r>
      <w:r w:rsidR="00DD69D0">
        <w:rPr>
          <w:rFonts w:ascii="Arial" w:hAnsi="Arial" w:cs="Arial"/>
          <w:bCs/>
          <w:sz w:val="22"/>
          <w:szCs w:val="22"/>
        </w:rPr>
        <w:t xml:space="preserve">wurde im vergangenen Jahr </w:t>
      </w:r>
      <w:r w:rsidR="00CC3D98">
        <w:rPr>
          <w:rFonts w:ascii="Arial" w:hAnsi="Arial" w:cs="Arial"/>
          <w:bCs/>
          <w:sz w:val="22"/>
          <w:szCs w:val="22"/>
        </w:rPr>
        <w:t>die</w:t>
      </w:r>
      <w:r w:rsidR="00DD69D0">
        <w:rPr>
          <w:rFonts w:ascii="Arial" w:hAnsi="Arial" w:cs="Arial"/>
          <w:bCs/>
          <w:sz w:val="22"/>
          <w:szCs w:val="22"/>
        </w:rPr>
        <w:t xml:space="preserve"> Sanierung des geschichtsträchtigen </w:t>
      </w:r>
      <w:r w:rsidR="00D479EC">
        <w:rPr>
          <w:rFonts w:ascii="Arial" w:hAnsi="Arial" w:cs="Arial"/>
          <w:bCs/>
          <w:sz w:val="22"/>
          <w:szCs w:val="22"/>
        </w:rPr>
        <w:t>Hauses</w:t>
      </w:r>
      <w:r w:rsidR="00DD69D0">
        <w:rPr>
          <w:rFonts w:ascii="Arial" w:hAnsi="Arial" w:cs="Arial"/>
          <w:bCs/>
          <w:sz w:val="22"/>
          <w:szCs w:val="22"/>
        </w:rPr>
        <w:t xml:space="preserve"> </w:t>
      </w:r>
      <w:r w:rsidR="00CC3D98">
        <w:rPr>
          <w:rFonts w:ascii="Arial" w:hAnsi="Arial" w:cs="Arial"/>
          <w:bCs/>
          <w:sz w:val="22"/>
          <w:szCs w:val="22"/>
        </w:rPr>
        <w:t>in Angriff genommen</w:t>
      </w:r>
      <w:r w:rsidR="00DD69D0">
        <w:rPr>
          <w:rFonts w:ascii="Arial" w:hAnsi="Arial" w:cs="Arial"/>
          <w:bCs/>
          <w:sz w:val="22"/>
          <w:szCs w:val="22"/>
        </w:rPr>
        <w:t>.</w:t>
      </w:r>
    </w:p>
    <w:p w14:paraId="393184A8" w14:textId="153DDF1D" w:rsidR="00720122" w:rsidRPr="00720122" w:rsidRDefault="006F7971" w:rsidP="00720122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Im Rahmen der</w:t>
      </w:r>
      <w:r w:rsidR="00DD69D0">
        <w:rPr>
          <w:rFonts w:ascii="Arial" w:hAnsi="Arial" w:cs="Arial"/>
          <w:bCs/>
          <w:sz w:val="22"/>
          <w:szCs w:val="22"/>
        </w:rPr>
        <w:t xml:space="preserve"> umfassenden Sanierungs</w:t>
      </w:r>
      <w:r w:rsidR="00F54897">
        <w:rPr>
          <w:rFonts w:ascii="Arial" w:hAnsi="Arial" w:cs="Arial"/>
          <w:bCs/>
          <w:sz w:val="22"/>
          <w:szCs w:val="22"/>
        </w:rPr>
        <w:t>arbeiten</w:t>
      </w:r>
      <w:r w:rsidR="00DD69D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wurde das</w:t>
      </w:r>
      <w:r w:rsidR="00DD69D0">
        <w:rPr>
          <w:rFonts w:ascii="Arial" w:hAnsi="Arial" w:cs="Arial"/>
          <w:bCs/>
          <w:sz w:val="22"/>
          <w:szCs w:val="22"/>
        </w:rPr>
        <w:t xml:space="preserve"> </w:t>
      </w:r>
      <w:r w:rsidRPr="00720122">
        <w:rPr>
          <w:rFonts w:ascii="Arial" w:hAnsi="Arial" w:cs="Arial"/>
          <w:bCs/>
          <w:sz w:val="22"/>
          <w:szCs w:val="22"/>
        </w:rPr>
        <w:t xml:space="preserve">Dach komplett erneuert, </w:t>
      </w:r>
      <w:proofErr w:type="gramStart"/>
      <w:r w:rsidRPr="00720122">
        <w:rPr>
          <w:rFonts w:ascii="Arial" w:hAnsi="Arial" w:cs="Arial"/>
          <w:bCs/>
          <w:sz w:val="22"/>
          <w:szCs w:val="22"/>
        </w:rPr>
        <w:t>eine Zwischendecke</w:t>
      </w:r>
      <w:proofErr w:type="gramEnd"/>
      <w:r w:rsidRPr="00720122">
        <w:rPr>
          <w:rFonts w:ascii="Arial" w:hAnsi="Arial" w:cs="Arial"/>
          <w:bCs/>
          <w:sz w:val="22"/>
          <w:szCs w:val="22"/>
        </w:rPr>
        <w:t xml:space="preserve"> eingezogen, die Fassade frisch ver</w:t>
      </w:r>
      <w:r>
        <w:rPr>
          <w:rFonts w:ascii="Arial" w:hAnsi="Arial" w:cs="Arial"/>
          <w:bCs/>
          <w:sz w:val="22"/>
          <w:szCs w:val="22"/>
        </w:rPr>
        <w:t>putzt und</w:t>
      </w:r>
      <w:r w:rsidRPr="00720122">
        <w:rPr>
          <w:rFonts w:ascii="Arial" w:hAnsi="Arial" w:cs="Arial"/>
          <w:bCs/>
          <w:sz w:val="22"/>
          <w:szCs w:val="22"/>
        </w:rPr>
        <w:t xml:space="preserve"> moderne Fenster eingesetzt</w:t>
      </w:r>
      <w:r>
        <w:rPr>
          <w:rFonts w:ascii="Arial" w:hAnsi="Arial" w:cs="Arial"/>
          <w:bCs/>
          <w:sz w:val="22"/>
          <w:szCs w:val="22"/>
        </w:rPr>
        <w:t>. Außerdem wurden</w:t>
      </w:r>
      <w:r w:rsidRPr="00720122">
        <w:rPr>
          <w:rFonts w:ascii="Arial" w:hAnsi="Arial" w:cs="Arial"/>
          <w:bCs/>
          <w:sz w:val="22"/>
          <w:szCs w:val="22"/>
        </w:rPr>
        <w:t xml:space="preserve"> ergo</w:t>
      </w:r>
      <w:r w:rsidRPr="00B31546">
        <w:rPr>
          <w:rFonts w:ascii="Arial" w:hAnsi="Arial" w:cs="Arial"/>
          <w:bCs/>
          <w:sz w:val="22"/>
          <w:szCs w:val="22"/>
        </w:rPr>
        <w:t xml:space="preserve">nomische Werkbänke angeschafft und eine neue Trafostation sowie ein neuer Aufenthaltsraum eingerichtet. </w:t>
      </w:r>
      <w:r w:rsidR="00720122" w:rsidRPr="00B31546">
        <w:rPr>
          <w:rFonts w:ascii="Arial" w:hAnsi="Arial" w:cs="Arial"/>
          <w:bCs/>
          <w:sz w:val="22"/>
          <w:szCs w:val="22"/>
        </w:rPr>
        <w:t xml:space="preserve">Das </w:t>
      </w:r>
      <w:r w:rsidRPr="00B31546">
        <w:rPr>
          <w:rFonts w:ascii="Arial" w:hAnsi="Arial" w:cs="Arial"/>
          <w:bCs/>
          <w:sz w:val="22"/>
          <w:szCs w:val="22"/>
        </w:rPr>
        <w:t>modernisierte</w:t>
      </w:r>
      <w:r w:rsidR="00720122" w:rsidRPr="00B31546">
        <w:rPr>
          <w:rFonts w:ascii="Arial" w:hAnsi="Arial" w:cs="Arial"/>
          <w:bCs/>
          <w:sz w:val="22"/>
          <w:szCs w:val="22"/>
        </w:rPr>
        <w:t xml:space="preserve"> Kesselhaus </w:t>
      </w:r>
      <w:r w:rsidR="00B31546" w:rsidRPr="00B31546">
        <w:rPr>
          <w:rFonts w:ascii="Arial" w:hAnsi="Arial" w:cs="Arial"/>
          <w:sz w:val="22"/>
          <w:szCs w:val="22"/>
        </w:rPr>
        <w:t>wird künftig die Bereiche Instandhaltung und Elektronik sowie die Nähmaschinenwerkstatt und weitere Büros beherbergen</w:t>
      </w:r>
      <w:r w:rsidR="00720122" w:rsidRPr="00B31546">
        <w:rPr>
          <w:rFonts w:ascii="Arial" w:hAnsi="Arial" w:cs="Arial"/>
          <w:bCs/>
          <w:sz w:val="22"/>
          <w:szCs w:val="22"/>
        </w:rPr>
        <w:t>. Die Hal</w:t>
      </w:r>
      <w:r w:rsidR="00874CE8" w:rsidRPr="00B31546">
        <w:rPr>
          <w:rFonts w:ascii="Arial" w:hAnsi="Arial" w:cs="Arial"/>
          <w:bCs/>
          <w:sz w:val="22"/>
          <w:szCs w:val="22"/>
        </w:rPr>
        <w:t>le</w:t>
      </w:r>
      <w:r w:rsidR="00C05B0F">
        <w:rPr>
          <w:rFonts w:ascii="Arial" w:hAnsi="Arial" w:cs="Arial"/>
          <w:bCs/>
          <w:sz w:val="22"/>
          <w:szCs w:val="22"/>
        </w:rPr>
        <w:t xml:space="preserve"> 3</w:t>
      </w:r>
      <w:r w:rsidR="00720122" w:rsidRPr="00B31546">
        <w:rPr>
          <w:rFonts w:ascii="Arial" w:hAnsi="Arial" w:cs="Arial"/>
          <w:bCs/>
          <w:sz w:val="22"/>
          <w:szCs w:val="22"/>
        </w:rPr>
        <w:t xml:space="preserve">, in der diese Abteilungen zuvor untergebracht waren, wird als Produktionsfläche für Schaumstoff genutzt. </w:t>
      </w:r>
      <w:r w:rsidR="00D479EC" w:rsidRPr="00B31546">
        <w:rPr>
          <w:rFonts w:ascii="Arial" w:hAnsi="Arial" w:cs="Arial"/>
          <w:bCs/>
          <w:sz w:val="22"/>
          <w:szCs w:val="22"/>
        </w:rPr>
        <w:t xml:space="preserve">In den Umbau hat </w:t>
      </w:r>
      <w:proofErr w:type="spellStart"/>
      <w:r w:rsidR="00D479EC">
        <w:rPr>
          <w:rFonts w:ascii="Arial" w:hAnsi="Arial" w:cs="Arial"/>
          <w:bCs/>
          <w:sz w:val="22"/>
          <w:szCs w:val="22"/>
        </w:rPr>
        <w:t>Mayser</w:t>
      </w:r>
      <w:proofErr w:type="spellEnd"/>
      <w:r w:rsidR="00D479EC">
        <w:rPr>
          <w:rFonts w:ascii="Arial" w:hAnsi="Arial" w:cs="Arial"/>
          <w:bCs/>
          <w:sz w:val="22"/>
          <w:szCs w:val="22"/>
        </w:rPr>
        <w:t xml:space="preserve"> r</w:t>
      </w:r>
      <w:r w:rsidR="00720122" w:rsidRPr="00720122">
        <w:rPr>
          <w:rFonts w:ascii="Arial" w:hAnsi="Arial" w:cs="Arial"/>
          <w:bCs/>
          <w:sz w:val="22"/>
          <w:szCs w:val="22"/>
        </w:rPr>
        <w:t>und 330.000 Euro</w:t>
      </w:r>
      <w:r w:rsidR="00D479EC">
        <w:rPr>
          <w:rFonts w:ascii="Arial" w:hAnsi="Arial" w:cs="Arial"/>
          <w:bCs/>
          <w:sz w:val="22"/>
          <w:szCs w:val="22"/>
        </w:rPr>
        <w:t xml:space="preserve"> investiert</w:t>
      </w:r>
      <w:r w:rsidR="00720122" w:rsidRPr="00720122">
        <w:rPr>
          <w:rFonts w:ascii="Arial" w:hAnsi="Arial" w:cs="Arial"/>
          <w:bCs/>
          <w:sz w:val="22"/>
          <w:szCs w:val="22"/>
        </w:rPr>
        <w:t>.</w:t>
      </w:r>
    </w:p>
    <w:p w14:paraId="3BBAEA89" w14:textId="77777777" w:rsidR="00720122" w:rsidRPr="00720122" w:rsidRDefault="00720122" w:rsidP="00720122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</w:p>
    <w:p w14:paraId="395F3F62" w14:textId="16794E44" w:rsidR="00814C54" w:rsidRPr="00120A27" w:rsidRDefault="00814C54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 w:rsidRPr="00120A27">
        <w:rPr>
          <w:rFonts w:ascii="Arial" w:hAnsi="Arial" w:cs="Arial"/>
          <w:bCs/>
          <w:sz w:val="22"/>
          <w:szCs w:val="22"/>
        </w:rPr>
        <w:t>(</w:t>
      </w:r>
      <w:r w:rsidR="00120A27" w:rsidRPr="00120A27">
        <w:rPr>
          <w:rFonts w:ascii="Arial" w:hAnsi="Arial" w:cs="Arial"/>
          <w:bCs/>
          <w:sz w:val="22"/>
          <w:szCs w:val="22"/>
        </w:rPr>
        <w:t>1.</w:t>
      </w:r>
      <w:r w:rsidR="00B31546">
        <w:rPr>
          <w:rFonts w:ascii="Arial" w:hAnsi="Arial" w:cs="Arial"/>
          <w:bCs/>
          <w:sz w:val="22"/>
          <w:szCs w:val="22"/>
        </w:rPr>
        <w:t>3</w:t>
      </w:r>
      <w:r w:rsidR="003E6511">
        <w:rPr>
          <w:rFonts w:ascii="Arial" w:hAnsi="Arial" w:cs="Arial"/>
          <w:bCs/>
          <w:sz w:val="22"/>
          <w:szCs w:val="22"/>
        </w:rPr>
        <w:t>76</w:t>
      </w:r>
      <w:r w:rsidR="00120A27" w:rsidRPr="00120A27">
        <w:rPr>
          <w:rFonts w:ascii="Arial" w:hAnsi="Arial" w:cs="Arial"/>
          <w:bCs/>
          <w:sz w:val="22"/>
          <w:szCs w:val="22"/>
        </w:rPr>
        <w:t xml:space="preserve"> Zeichen, ohne Vorspann inkl. Leerzeichen</w:t>
      </w:r>
      <w:r w:rsidRPr="00120A27">
        <w:rPr>
          <w:rFonts w:ascii="Arial" w:hAnsi="Arial" w:cs="Arial"/>
          <w:bCs/>
          <w:sz w:val="22"/>
          <w:szCs w:val="22"/>
        </w:rPr>
        <w:t>)</w:t>
      </w:r>
    </w:p>
    <w:p w14:paraId="6DEF6351" w14:textId="77777777" w:rsidR="003B7C36" w:rsidRDefault="003B7C36" w:rsidP="00A5720B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14:paraId="25AACB2D" w14:textId="77777777" w:rsidR="00B233FE" w:rsidRPr="00A84EE6" w:rsidRDefault="00B233FE" w:rsidP="00B233FE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color w:val="808080"/>
          <w:sz w:val="16"/>
          <w:szCs w:val="16"/>
        </w:rPr>
      </w:pPr>
      <w:proofErr w:type="spellStart"/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  <w:proofErr w:type="spellEnd"/>
    </w:p>
    <w:p w14:paraId="244155C4" w14:textId="77777777" w:rsidR="00B233FE" w:rsidRDefault="00B233FE" w:rsidP="00B233FE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  <w:proofErr w:type="spellStart"/>
      <w:r w:rsidRPr="006C0552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6C0552">
        <w:rPr>
          <w:rFonts w:ascii="Arial" w:hAnsi="Arial" w:cs="Arial"/>
          <w:color w:val="808080"/>
          <w:sz w:val="16"/>
          <w:szCs w:val="16"/>
        </w:rPr>
        <w:t xml:space="preserve"> ist eine international tätige Unternehmensgruppe mit </w:t>
      </w:r>
      <w:r>
        <w:rPr>
          <w:rFonts w:ascii="Arial" w:hAnsi="Arial" w:cs="Arial"/>
          <w:color w:val="808080"/>
          <w:sz w:val="16"/>
          <w:szCs w:val="16"/>
        </w:rPr>
        <w:t>sechs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Standorten in Europa</w:t>
      </w:r>
      <w:r>
        <w:rPr>
          <w:rFonts w:ascii="Arial" w:hAnsi="Arial" w:cs="Arial"/>
          <w:color w:val="808080"/>
          <w:sz w:val="16"/>
          <w:szCs w:val="16"/>
        </w:rPr>
        <w:t>,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>d</w:t>
      </w:r>
      <w:r w:rsidRPr="006C0552">
        <w:rPr>
          <w:rFonts w:ascii="Arial" w:hAnsi="Arial" w:cs="Arial"/>
          <w:color w:val="808080"/>
          <w:sz w:val="16"/>
          <w:szCs w:val="16"/>
        </w:rPr>
        <w:t>en USA</w:t>
      </w:r>
      <w:r>
        <w:rPr>
          <w:rFonts w:ascii="Arial" w:hAnsi="Arial" w:cs="Arial"/>
          <w:color w:val="808080"/>
          <w:sz w:val="16"/>
          <w:szCs w:val="16"/>
        </w:rPr>
        <w:t xml:space="preserve"> und Asien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. </w:t>
      </w:r>
      <w:r>
        <w:rPr>
          <w:rFonts w:ascii="Arial" w:hAnsi="Arial" w:cs="Arial"/>
          <w:color w:val="808080"/>
          <w:sz w:val="16"/>
          <w:szCs w:val="16"/>
        </w:rPr>
        <w:t>Das Unternehmen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entwickel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 xml:space="preserve">innovative 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hochwertige Produkte, Systeme und Lösungen in den Bereichen Sicherheitstechnik, Schaumstofftechnik &amp; Formteile sowie Kopfbedeckungen. Der Ursprung </w:t>
      </w:r>
      <w:r>
        <w:rPr>
          <w:rFonts w:ascii="Arial" w:hAnsi="Arial" w:cs="Arial"/>
          <w:color w:val="808080"/>
          <w:sz w:val="16"/>
          <w:szCs w:val="16"/>
        </w:rPr>
        <w:t>des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Unternehmens reicht ins Jahr 1800 zurück, als alles mit dem Hut begann.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Heute besitzt </w:t>
      </w:r>
      <w:proofErr w:type="spellStart"/>
      <w:r w:rsidRPr="009F242A"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 w:rsidRPr="009F242A">
        <w:rPr>
          <w:rFonts w:ascii="Arial" w:hAnsi="Arial" w:cs="Arial"/>
          <w:color w:val="808080"/>
          <w:sz w:val="16"/>
          <w:szCs w:val="16"/>
        </w:rPr>
        <w:t xml:space="preserve"> mit einer durchschnittlichen jährlichen Umsatzsteigerung von 16 % </w:t>
      </w:r>
      <w:r>
        <w:rPr>
          <w:rFonts w:ascii="Arial" w:hAnsi="Arial" w:cs="Arial"/>
          <w:color w:val="808080"/>
          <w:sz w:val="16"/>
          <w:szCs w:val="16"/>
        </w:rPr>
        <w:t>zwischen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2014 </w:t>
      </w:r>
      <w:r>
        <w:rPr>
          <w:rFonts w:ascii="Arial" w:hAnsi="Arial" w:cs="Arial"/>
          <w:color w:val="808080"/>
          <w:sz w:val="16"/>
          <w:szCs w:val="16"/>
        </w:rPr>
        <w:t>und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2016 in vielen Branchen – z. B. Automobilindustrie, Maschinenbau oder öffentlicher Personennahverkehr – ein hohes Renommee in der Sicherheits- sowie Schaumstofftechnik</w:t>
      </w:r>
    </w:p>
    <w:p w14:paraId="26B36A6B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6B878BCB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4A0AD2E5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1C49879D" w14:textId="77777777" w:rsidR="00710C3E" w:rsidRDefault="00710C3E" w:rsidP="00A5720B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68240DE9" w14:textId="722B7BE6" w:rsidR="00DA59AB" w:rsidRDefault="00DA59AB" w:rsidP="00DA59A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t>Bildmaterial</w:t>
      </w:r>
      <w:r w:rsidR="005B5279">
        <w:rPr>
          <w:rFonts w:ascii="Arial" w:hAnsi="Arial" w:cs="Arial"/>
          <w:b/>
          <w:color w:val="000000"/>
          <w:sz w:val="24"/>
          <w:szCs w:val="24"/>
        </w:rPr>
        <w:t xml:space="preserve"> inkl. BU</w:t>
      </w:r>
      <w:r>
        <w:rPr>
          <w:rFonts w:ascii="Arial" w:hAnsi="Arial" w:cs="Arial"/>
          <w:b/>
          <w:color w:val="000000"/>
          <w:sz w:val="24"/>
          <w:szCs w:val="24"/>
        </w:rPr>
        <w:t>:</w:t>
      </w:r>
    </w:p>
    <w:p w14:paraId="356B6A98" w14:textId="5AF56920" w:rsidR="00DA59AB" w:rsidRDefault="007578DB" w:rsidP="007578DB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FF0000"/>
        </w:rPr>
      </w:pPr>
      <w:r w:rsidRPr="007578DB">
        <w:rPr>
          <w:rFonts w:ascii="Arial" w:hAnsi="Arial" w:cs="Arial"/>
          <w:color w:val="FF0000"/>
        </w:rPr>
        <w:t xml:space="preserve"> </w:t>
      </w:r>
      <w:r w:rsidR="00B233FE">
        <w:rPr>
          <w:rFonts w:ascii="Arial" w:hAnsi="Arial" w:cs="Arial"/>
          <w:noProof/>
          <w:color w:val="FF0000"/>
          <w:sz w:val="16"/>
          <w:szCs w:val="16"/>
        </w:rPr>
        <w:drawing>
          <wp:inline distT="0" distB="0" distL="0" distR="0" wp14:anchorId="5976C926" wp14:editId="2FB2143A">
            <wp:extent cx="4199780" cy="2882900"/>
            <wp:effectExtent l="0" t="0" r="444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MAY004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978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3CEE212" w14:textId="4B4FB673" w:rsidR="00B233FE" w:rsidRPr="00B233FE" w:rsidRDefault="00C05B0F" w:rsidP="007578DB">
      <w:pPr>
        <w:pStyle w:val="Textkrper-Zeileneinzug"/>
        <w:spacing w:line="360" w:lineRule="auto"/>
        <w:ind w:right="-567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Blick in die Halle 3, die in Zukunft für die Schaumstoffproduktion genutzt werden kann.</w:t>
      </w:r>
    </w:p>
    <w:sectPr w:rsidR="00B233FE" w:rsidRPr="00B233FE" w:rsidSect="0046224D">
      <w:headerReference w:type="default" r:id="rId9"/>
      <w:footerReference w:type="default" r:id="rId10"/>
      <w:pgSz w:w="11906" w:h="16838" w:code="9"/>
      <w:pgMar w:top="3686" w:right="368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77897" w14:textId="77777777" w:rsidR="004C4A1B" w:rsidRDefault="004C4A1B">
      <w:r>
        <w:separator/>
      </w:r>
    </w:p>
  </w:endnote>
  <w:endnote w:type="continuationSeparator" w:id="0">
    <w:p w14:paraId="5C15C743" w14:textId="77777777" w:rsidR="004C4A1B" w:rsidRDefault="004C4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SansTypewriter">
    <w:altName w:val="Arial"/>
    <w:panose1 w:val="020B0604020202020204"/>
    <w:charset w:val="00"/>
    <w:family w:val="swiss"/>
    <w:pitch w:val="fixed"/>
    <w:sig w:usb0="00000003" w:usb1="00000000" w:usb2="00000000" w:usb3="00000000" w:csb0="00000001" w:csb1="00000000"/>
  </w:font>
  <w:font w:name="Frutiger Neue LT W1G">
    <w:panose1 w:val="020B0604020202020204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CA77B" w14:textId="1A68B0CB" w:rsidR="0045695F" w:rsidRDefault="00B47C25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53209B" wp14:editId="3916B160">
              <wp:simplePos x="0" y="0"/>
              <wp:positionH relativeFrom="column">
                <wp:posOffset>0</wp:posOffset>
              </wp:positionH>
              <wp:positionV relativeFrom="paragraph">
                <wp:posOffset>-142240</wp:posOffset>
              </wp:positionV>
              <wp:extent cx="6120130" cy="58166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884107" w14:textId="77777777" w:rsidR="00B47C25" w:rsidRPr="00261734" w:rsidRDefault="00B47C25" w:rsidP="00B47C25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B47C25">
                            <w:rPr>
                              <w:rStyle w:val="Seitenzahl"/>
                              <w:sz w:val="16"/>
                              <w:szCs w:val="16"/>
                            </w:rPr>
                            <w:t>Mayser</w:t>
                          </w:r>
                          <w:proofErr w:type="spellEnd"/>
                          <w:r w:rsidRPr="00B47C25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GmbH &amp; Co. 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KG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Pressekontakt: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>Tel.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: 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2061-493</w:t>
                          </w:r>
                        </w:p>
                        <w:p w14:paraId="45338AE0" w14:textId="77777777" w:rsidR="00B47C25" w:rsidRPr="00261734" w:rsidRDefault="00B47C25" w:rsidP="00B47C25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proofErr w:type="gram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Fax:</w:t>
                          </w:r>
                          <w:proofErr w:type="gramEnd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2061-222</w:t>
                          </w:r>
                        </w:p>
                        <w:p w14:paraId="65638B57" w14:textId="32DF045B" w:rsidR="00B47C25" w:rsidRPr="00261734" w:rsidRDefault="00B47C25" w:rsidP="00B47C25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330D5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Leitung</w:t>
                          </w:r>
                          <w:proofErr w:type="spellEnd"/>
                          <w:r w:rsidR="00330D5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Marketing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gram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E-Mail:</w:t>
                          </w:r>
                          <w:proofErr w:type="gramEnd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alexandra.braun@mayser.com</w:t>
                          </w:r>
                        </w:p>
                        <w:p w14:paraId="36E56BE3" w14:textId="77777777" w:rsidR="00B47C25" w:rsidRPr="00261734" w:rsidRDefault="00B47C25" w:rsidP="00B47C25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lang w:val="en-GB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53209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0;margin-top:-11.2pt;width:481.9pt;height:4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" stroked="f">
              <v:textbox inset="0,0,0,0">
                <w:txbxContent>
                  <w:p w14:paraId="4B884107" w14:textId="77777777" w:rsidR="00B47C25" w:rsidRPr="00261734" w:rsidRDefault="00B47C25" w:rsidP="00B47C25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B47C25">
                      <w:rPr>
                        <w:rStyle w:val="Seitenzahl"/>
                        <w:sz w:val="16"/>
                        <w:szCs w:val="16"/>
                      </w:rPr>
                      <w:t xml:space="preserve">Mayser GmbH &amp; Co. 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>KG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  <w:t>Pressekontakt: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>Tel.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 xml:space="preserve">: 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2061-493</w:t>
                    </w:r>
                  </w:p>
                  <w:p w14:paraId="45338AE0" w14:textId="77777777" w:rsidR="00B47C25" w:rsidRPr="00261734" w:rsidRDefault="00B47C25" w:rsidP="00B47C25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Fax: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2061-222</w:t>
                    </w:r>
                  </w:p>
                  <w:p w14:paraId="65638B57" w14:textId="32DF045B" w:rsidR="00B47C25" w:rsidRPr="00261734" w:rsidRDefault="00B47C25" w:rsidP="00B47C25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330D5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Leitung</w:t>
                    </w:r>
                    <w:proofErr w:type="spellEnd"/>
                    <w:r w:rsidR="00330D5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Marketing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E-Mail: alexandra.braun@mayser.com</w:t>
                    </w:r>
                  </w:p>
                  <w:p w14:paraId="36E56BE3" w14:textId="77777777" w:rsidR="00B47C25" w:rsidRPr="00261734" w:rsidRDefault="00B47C25" w:rsidP="00B47C25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lang w:val="en-GB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10550" w14:textId="77777777" w:rsidR="004C4A1B" w:rsidRDefault="004C4A1B">
      <w:r>
        <w:separator/>
      </w:r>
    </w:p>
  </w:footnote>
  <w:footnote w:type="continuationSeparator" w:id="0">
    <w:p w14:paraId="01C52F3B" w14:textId="77777777" w:rsidR="004C4A1B" w:rsidRDefault="004C4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94DDB" w14:textId="77777777"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3541C16" wp14:editId="3CC64F0F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1A0BA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Mayser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346FD3DE" w14:textId="77777777"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</w:t>
                          </w:r>
                          <w:proofErr w:type="spellEnd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14:paraId="411FAC63" w14:textId="77777777"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77252967" w14:textId="77777777"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67B253A5" w14:textId="77777777"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F3FCB44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0D65BFE1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137EDBDB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4C50E1E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41C1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14:paraId="37B1A0BA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 xml:space="preserve">Mayser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346FD3DE" w14:textId="77777777"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</w:t>
                    </w:r>
                    <w:proofErr w:type="spellEnd"/>
                    <w:r w:rsidRPr="00C00FB9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14:paraId="411FAC63" w14:textId="77777777"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77252967" w14:textId="77777777"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67B253A5" w14:textId="77777777"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F3FCB44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0D65BFE1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137EDBDB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04C50E1E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ED3CED7" wp14:editId="3EB2C028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83F94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14:paraId="508BE7C2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2246D2E6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14:paraId="121577BB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14:paraId="5C9F00EC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14:paraId="5AF33C38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6A014A" wp14:editId="38C066C0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D3CED7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14:paraId="2C583F94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14:paraId="508BE7C2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2246D2E6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14:paraId="121577BB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14:paraId="5C9F00EC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5AF33C38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776A014A" wp14:editId="38C066C0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A82A541" wp14:editId="310AAFF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D5B83" w14:textId="77777777" w:rsidR="0045695F" w:rsidRDefault="00843160">
                          <w:r w:rsidRPr="00636CE8">
                            <w:rPr>
                              <w:noProof/>
                              <w:color w:val="FF2632"/>
                            </w:rPr>
                            <w:drawing>
                              <wp:inline distT="0" distB="0" distL="0" distR="0" wp14:anchorId="483298C2" wp14:editId="581B2F7B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82A541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14:paraId="598D5B83" w14:textId="77777777" w:rsidR="0045695F" w:rsidRDefault="00843160">
                    <w:r w:rsidRPr="00636CE8">
                      <w:rPr>
                        <w:noProof/>
                        <w:color w:val="FF2632"/>
                      </w:rPr>
                      <w:drawing>
                        <wp:inline distT="0" distB="0" distL="0" distR="0" wp14:anchorId="483298C2" wp14:editId="581B2F7B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16625"/>
    <w:multiLevelType w:val="hybridMultilevel"/>
    <w:tmpl w:val="AEB6FD7E"/>
    <w:lvl w:ilvl="0" w:tplc="892E2B68">
      <w:numFmt w:val="bullet"/>
      <w:lvlText w:val="-"/>
      <w:lvlJc w:val="left"/>
      <w:pPr>
        <w:ind w:left="26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1" w15:restartNumberingAfterBreak="0">
    <w:nsid w:val="21BF467E"/>
    <w:multiLevelType w:val="hybridMultilevel"/>
    <w:tmpl w:val="27B84302"/>
    <w:lvl w:ilvl="0" w:tplc="0407000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40" w:hanging="360"/>
      </w:pPr>
      <w:rPr>
        <w:rFonts w:ascii="Wingdings" w:hAnsi="Wingdings" w:hint="default"/>
      </w:rPr>
    </w:lvl>
  </w:abstractNum>
  <w:abstractNum w:abstractNumId="2" w15:restartNumberingAfterBreak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D0F5593"/>
    <w:multiLevelType w:val="hybridMultilevel"/>
    <w:tmpl w:val="490E180E"/>
    <w:lvl w:ilvl="0" w:tplc="B7F0F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76570D"/>
    <w:multiLevelType w:val="hybridMultilevel"/>
    <w:tmpl w:val="229412A4"/>
    <w:lvl w:ilvl="0" w:tplc="3E966E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4705D"/>
    <w:multiLevelType w:val="hybridMultilevel"/>
    <w:tmpl w:val="5EF08A5A"/>
    <w:lvl w:ilvl="0" w:tplc="61D0BDA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ADC"/>
    <w:rsid w:val="000000F4"/>
    <w:rsid w:val="00000956"/>
    <w:rsid w:val="00003995"/>
    <w:rsid w:val="00005DC8"/>
    <w:rsid w:val="0000644E"/>
    <w:rsid w:val="00010E7B"/>
    <w:rsid w:val="000161FB"/>
    <w:rsid w:val="00017AD1"/>
    <w:rsid w:val="00023201"/>
    <w:rsid w:val="00023685"/>
    <w:rsid w:val="00025E1F"/>
    <w:rsid w:val="00030BF5"/>
    <w:rsid w:val="000342F7"/>
    <w:rsid w:val="00034839"/>
    <w:rsid w:val="00042CE1"/>
    <w:rsid w:val="00043A43"/>
    <w:rsid w:val="00044621"/>
    <w:rsid w:val="000457E5"/>
    <w:rsid w:val="0005280D"/>
    <w:rsid w:val="00054BA7"/>
    <w:rsid w:val="000551AD"/>
    <w:rsid w:val="00055CA3"/>
    <w:rsid w:val="000563A6"/>
    <w:rsid w:val="00061600"/>
    <w:rsid w:val="00063266"/>
    <w:rsid w:val="00064B0C"/>
    <w:rsid w:val="00065916"/>
    <w:rsid w:val="00065FC0"/>
    <w:rsid w:val="000668F2"/>
    <w:rsid w:val="00073937"/>
    <w:rsid w:val="00074000"/>
    <w:rsid w:val="00074E2A"/>
    <w:rsid w:val="00075B1D"/>
    <w:rsid w:val="00075E05"/>
    <w:rsid w:val="00076091"/>
    <w:rsid w:val="00076437"/>
    <w:rsid w:val="00077B37"/>
    <w:rsid w:val="00080070"/>
    <w:rsid w:val="00080F99"/>
    <w:rsid w:val="0008332C"/>
    <w:rsid w:val="00084DEB"/>
    <w:rsid w:val="00085A1C"/>
    <w:rsid w:val="00091E43"/>
    <w:rsid w:val="00092AED"/>
    <w:rsid w:val="00094596"/>
    <w:rsid w:val="000A015B"/>
    <w:rsid w:val="000A0E12"/>
    <w:rsid w:val="000A1804"/>
    <w:rsid w:val="000A2B63"/>
    <w:rsid w:val="000A4ED2"/>
    <w:rsid w:val="000A608A"/>
    <w:rsid w:val="000A60BB"/>
    <w:rsid w:val="000A774D"/>
    <w:rsid w:val="000B39D5"/>
    <w:rsid w:val="000B7A54"/>
    <w:rsid w:val="000C121B"/>
    <w:rsid w:val="000C19C8"/>
    <w:rsid w:val="000C25D4"/>
    <w:rsid w:val="000C503E"/>
    <w:rsid w:val="000C64EF"/>
    <w:rsid w:val="000D1C09"/>
    <w:rsid w:val="000D37AA"/>
    <w:rsid w:val="000D5AAA"/>
    <w:rsid w:val="000D6A68"/>
    <w:rsid w:val="000E16F1"/>
    <w:rsid w:val="000E490D"/>
    <w:rsid w:val="000E4F4B"/>
    <w:rsid w:val="000E4FDB"/>
    <w:rsid w:val="000E5216"/>
    <w:rsid w:val="000E56B3"/>
    <w:rsid w:val="000F17C4"/>
    <w:rsid w:val="000F2002"/>
    <w:rsid w:val="000F2185"/>
    <w:rsid w:val="000F3385"/>
    <w:rsid w:val="000F56AA"/>
    <w:rsid w:val="000F5AFE"/>
    <w:rsid w:val="000F73E8"/>
    <w:rsid w:val="00105862"/>
    <w:rsid w:val="00105BAB"/>
    <w:rsid w:val="00106176"/>
    <w:rsid w:val="00106293"/>
    <w:rsid w:val="00110C87"/>
    <w:rsid w:val="001111FC"/>
    <w:rsid w:val="00112250"/>
    <w:rsid w:val="00114D9E"/>
    <w:rsid w:val="001203CA"/>
    <w:rsid w:val="001203CF"/>
    <w:rsid w:val="00120A27"/>
    <w:rsid w:val="00121284"/>
    <w:rsid w:val="00122238"/>
    <w:rsid w:val="00124B9C"/>
    <w:rsid w:val="0012515B"/>
    <w:rsid w:val="0013020F"/>
    <w:rsid w:val="00130454"/>
    <w:rsid w:val="00133E0E"/>
    <w:rsid w:val="00136291"/>
    <w:rsid w:val="0014003B"/>
    <w:rsid w:val="00143D77"/>
    <w:rsid w:val="00144CF1"/>
    <w:rsid w:val="00145ECE"/>
    <w:rsid w:val="0014610F"/>
    <w:rsid w:val="0014635A"/>
    <w:rsid w:val="001469A2"/>
    <w:rsid w:val="0014785D"/>
    <w:rsid w:val="00153EBB"/>
    <w:rsid w:val="00155309"/>
    <w:rsid w:val="001617D6"/>
    <w:rsid w:val="0016199E"/>
    <w:rsid w:val="001639A1"/>
    <w:rsid w:val="00167D64"/>
    <w:rsid w:val="00173EC5"/>
    <w:rsid w:val="00181413"/>
    <w:rsid w:val="00181D2B"/>
    <w:rsid w:val="00183F20"/>
    <w:rsid w:val="00185C88"/>
    <w:rsid w:val="00185FF2"/>
    <w:rsid w:val="00190FA9"/>
    <w:rsid w:val="00192637"/>
    <w:rsid w:val="0019405F"/>
    <w:rsid w:val="00196478"/>
    <w:rsid w:val="0019787A"/>
    <w:rsid w:val="001A00DE"/>
    <w:rsid w:val="001A203F"/>
    <w:rsid w:val="001A2B0B"/>
    <w:rsid w:val="001A3B1D"/>
    <w:rsid w:val="001A4586"/>
    <w:rsid w:val="001A4B1B"/>
    <w:rsid w:val="001A5AAB"/>
    <w:rsid w:val="001A639A"/>
    <w:rsid w:val="001A70E3"/>
    <w:rsid w:val="001B4B4C"/>
    <w:rsid w:val="001B4D0E"/>
    <w:rsid w:val="001B4DF1"/>
    <w:rsid w:val="001B4F3A"/>
    <w:rsid w:val="001B508C"/>
    <w:rsid w:val="001B62E2"/>
    <w:rsid w:val="001B6A3D"/>
    <w:rsid w:val="001B6D8A"/>
    <w:rsid w:val="001C4147"/>
    <w:rsid w:val="001C5123"/>
    <w:rsid w:val="001C5229"/>
    <w:rsid w:val="001C52AB"/>
    <w:rsid w:val="001C5B09"/>
    <w:rsid w:val="001C6207"/>
    <w:rsid w:val="001C6CD1"/>
    <w:rsid w:val="001D135B"/>
    <w:rsid w:val="001D1ACE"/>
    <w:rsid w:val="001D1CF6"/>
    <w:rsid w:val="001D729E"/>
    <w:rsid w:val="001E0BD5"/>
    <w:rsid w:val="001E17C9"/>
    <w:rsid w:val="001E5915"/>
    <w:rsid w:val="001F2C7C"/>
    <w:rsid w:val="001F2CF2"/>
    <w:rsid w:val="001F542D"/>
    <w:rsid w:val="001F6DBA"/>
    <w:rsid w:val="001F7A68"/>
    <w:rsid w:val="002038C1"/>
    <w:rsid w:val="002045B4"/>
    <w:rsid w:val="00211823"/>
    <w:rsid w:val="00215A65"/>
    <w:rsid w:val="00220B66"/>
    <w:rsid w:val="00221BC0"/>
    <w:rsid w:val="00221D6E"/>
    <w:rsid w:val="00221FDA"/>
    <w:rsid w:val="00222176"/>
    <w:rsid w:val="002229A1"/>
    <w:rsid w:val="00223402"/>
    <w:rsid w:val="00225679"/>
    <w:rsid w:val="0022622D"/>
    <w:rsid w:val="00226478"/>
    <w:rsid w:val="00226824"/>
    <w:rsid w:val="00231B53"/>
    <w:rsid w:val="002352BD"/>
    <w:rsid w:val="00236C86"/>
    <w:rsid w:val="002379D1"/>
    <w:rsid w:val="00245E75"/>
    <w:rsid w:val="002515DC"/>
    <w:rsid w:val="00252CAE"/>
    <w:rsid w:val="00255AA9"/>
    <w:rsid w:val="00257768"/>
    <w:rsid w:val="00260F7E"/>
    <w:rsid w:val="00261734"/>
    <w:rsid w:val="00261DF3"/>
    <w:rsid w:val="00263C0F"/>
    <w:rsid w:val="00265F95"/>
    <w:rsid w:val="00267448"/>
    <w:rsid w:val="00270D30"/>
    <w:rsid w:val="002730B0"/>
    <w:rsid w:val="0027518A"/>
    <w:rsid w:val="002766E1"/>
    <w:rsid w:val="00280F89"/>
    <w:rsid w:val="00283D98"/>
    <w:rsid w:val="00285F99"/>
    <w:rsid w:val="0028756F"/>
    <w:rsid w:val="002877C8"/>
    <w:rsid w:val="0029066A"/>
    <w:rsid w:val="00291121"/>
    <w:rsid w:val="00291DB7"/>
    <w:rsid w:val="00294F6F"/>
    <w:rsid w:val="00296CD4"/>
    <w:rsid w:val="002A004F"/>
    <w:rsid w:val="002A3571"/>
    <w:rsid w:val="002A395B"/>
    <w:rsid w:val="002A4494"/>
    <w:rsid w:val="002A7048"/>
    <w:rsid w:val="002B2D09"/>
    <w:rsid w:val="002B3DD8"/>
    <w:rsid w:val="002B5E9B"/>
    <w:rsid w:val="002C04F1"/>
    <w:rsid w:val="002C4060"/>
    <w:rsid w:val="002C531C"/>
    <w:rsid w:val="002C6B75"/>
    <w:rsid w:val="002C6B96"/>
    <w:rsid w:val="002D209F"/>
    <w:rsid w:val="002D3955"/>
    <w:rsid w:val="002D480D"/>
    <w:rsid w:val="002D56C0"/>
    <w:rsid w:val="002D69B1"/>
    <w:rsid w:val="002E02A9"/>
    <w:rsid w:val="002E2FD6"/>
    <w:rsid w:val="002E4F93"/>
    <w:rsid w:val="002E614C"/>
    <w:rsid w:val="002E7636"/>
    <w:rsid w:val="002F289A"/>
    <w:rsid w:val="002F3EB5"/>
    <w:rsid w:val="002F7227"/>
    <w:rsid w:val="002F7E7B"/>
    <w:rsid w:val="00302016"/>
    <w:rsid w:val="003026EF"/>
    <w:rsid w:val="003037CA"/>
    <w:rsid w:val="00305B9F"/>
    <w:rsid w:val="003066C1"/>
    <w:rsid w:val="00310037"/>
    <w:rsid w:val="00310C2D"/>
    <w:rsid w:val="00313F34"/>
    <w:rsid w:val="003141E5"/>
    <w:rsid w:val="00315681"/>
    <w:rsid w:val="00317C0F"/>
    <w:rsid w:val="00317E96"/>
    <w:rsid w:val="00320EAA"/>
    <w:rsid w:val="0032346C"/>
    <w:rsid w:val="00325850"/>
    <w:rsid w:val="00330D57"/>
    <w:rsid w:val="003339F2"/>
    <w:rsid w:val="00336153"/>
    <w:rsid w:val="00336853"/>
    <w:rsid w:val="00337355"/>
    <w:rsid w:val="00337B24"/>
    <w:rsid w:val="003401ED"/>
    <w:rsid w:val="003407B1"/>
    <w:rsid w:val="003443F6"/>
    <w:rsid w:val="00344D30"/>
    <w:rsid w:val="0035067F"/>
    <w:rsid w:val="003538CE"/>
    <w:rsid w:val="00355812"/>
    <w:rsid w:val="00355C5D"/>
    <w:rsid w:val="00356618"/>
    <w:rsid w:val="00357B16"/>
    <w:rsid w:val="003604F2"/>
    <w:rsid w:val="00360976"/>
    <w:rsid w:val="0036270E"/>
    <w:rsid w:val="00363171"/>
    <w:rsid w:val="003643CB"/>
    <w:rsid w:val="00364E9C"/>
    <w:rsid w:val="003659E7"/>
    <w:rsid w:val="00365AF6"/>
    <w:rsid w:val="00365DC4"/>
    <w:rsid w:val="0037022B"/>
    <w:rsid w:val="00370A84"/>
    <w:rsid w:val="003731C6"/>
    <w:rsid w:val="00380559"/>
    <w:rsid w:val="00380716"/>
    <w:rsid w:val="00383380"/>
    <w:rsid w:val="00383EA5"/>
    <w:rsid w:val="00384F00"/>
    <w:rsid w:val="00386DBF"/>
    <w:rsid w:val="00387798"/>
    <w:rsid w:val="00391C67"/>
    <w:rsid w:val="00392CF5"/>
    <w:rsid w:val="0039348F"/>
    <w:rsid w:val="003954DD"/>
    <w:rsid w:val="0039560A"/>
    <w:rsid w:val="00396AAF"/>
    <w:rsid w:val="003A0A7C"/>
    <w:rsid w:val="003A1209"/>
    <w:rsid w:val="003A26A6"/>
    <w:rsid w:val="003A2C93"/>
    <w:rsid w:val="003A46EA"/>
    <w:rsid w:val="003B07CF"/>
    <w:rsid w:val="003B0D49"/>
    <w:rsid w:val="003B16C9"/>
    <w:rsid w:val="003B55CA"/>
    <w:rsid w:val="003B6124"/>
    <w:rsid w:val="003B6391"/>
    <w:rsid w:val="003B706F"/>
    <w:rsid w:val="003B7C36"/>
    <w:rsid w:val="003C0EE9"/>
    <w:rsid w:val="003C2E6B"/>
    <w:rsid w:val="003D1A31"/>
    <w:rsid w:val="003D2B23"/>
    <w:rsid w:val="003D2F45"/>
    <w:rsid w:val="003D6FEE"/>
    <w:rsid w:val="003D715F"/>
    <w:rsid w:val="003E1EDC"/>
    <w:rsid w:val="003E4E54"/>
    <w:rsid w:val="003E6511"/>
    <w:rsid w:val="003F1DEA"/>
    <w:rsid w:val="003F3527"/>
    <w:rsid w:val="003F3EC8"/>
    <w:rsid w:val="003F6354"/>
    <w:rsid w:val="003F6F36"/>
    <w:rsid w:val="003F7235"/>
    <w:rsid w:val="00401E32"/>
    <w:rsid w:val="00402BFD"/>
    <w:rsid w:val="00405B4B"/>
    <w:rsid w:val="0040757E"/>
    <w:rsid w:val="00411F24"/>
    <w:rsid w:val="00412B5C"/>
    <w:rsid w:val="00413302"/>
    <w:rsid w:val="00413B64"/>
    <w:rsid w:val="00414C1F"/>
    <w:rsid w:val="00415193"/>
    <w:rsid w:val="00422879"/>
    <w:rsid w:val="00423F51"/>
    <w:rsid w:val="00426B8F"/>
    <w:rsid w:val="004307B5"/>
    <w:rsid w:val="00431421"/>
    <w:rsid w:val="004315FD"/>
    <w:rsid w:val="00435576"/>
    <w:rsid w:val="00440B2B"/>
    <w:rsid w:val="004434EF"/>
    <w:rsid w:val="00444648"/>
    <w:rsid w:val="00445FB4"/>
    <w:rsid w:val="00446B67"/>
    <w:rsid w:val="004477FC"/>
    <w:rsid w:val="00450ADC"/>
    <w:rsid w:val="00450BE8"/>
    <w:rsid w:val="0045337E"/>
    <w:rsid w:val="00453788"/>
    <w:rsid w:val="004566CA"/>
    <w:rsid w:val="0045695F"/>
    <w:rsid w:val="00457BDE"/>
    <w:rsid w:val="00460B46"/>
    <w:rsid w:val="0046224D"/>
    <w:rsid w:val="00464098"/>
    <w:rsid w:val="004655E1"/>
    <w:rsid w:val="00465B1E"/>
    <w:rsid w:val="0046744E"/>
    <w:rsid w:val="00471ADC"/>
    <w:rsid w:val="00472FDF"/>
    <w:rsid w:val="00473638"/>
    <w:rsid w:val="0047392F"/>
    <w:rsid w:val="004761D4"/>
    <w:rsid w:val="00480EBB"/>
    <w:rsid w:val="00482C4F"/>
    <w:rsid w:val="00490D5D"/>
    <w:rsid w:val="00490E80"/>
    <w:rsid w:val="00491AFF"/>
    <w:rsid w:val="00497AF8"/>
    <w:rsid w:val="00497E6B"/>
    <w:rsid w:val="004A4D02"/>
    <w:rsid w:val="004A57EA"/>
    <w:rsid w:val="004A6D29"/>
    <w:rsid w:val="004B36DD"/>
    <w:rsid w:val="004B3CDA"/>
    <w:rsid w:val="004C1976"/>
    <w:rsid w:val="004C28AE"/>
    <w:rsid w:val="004C2DC7"/>
    <w:rsid w:val="004C4A1B"/>
    <w:rsid w:val="004C5C64"/>
    <w:rsid w:val="004C6027"/>
    <w:rsid w:val="004C6165"/>
    <w:rsid w:val="004C6F0B"/>
    <w:rsid w:val="004D5966"/>
    <w:rsid w:val="004E0D3D"/>
    <w:rsid w:val="004E5DD4"/>
    <w:rsid w:val="004E66EF"/>
    <w:rsid w:val="004F5953"/>
    <w:rsid w:val="00500A24"/>
    <w:rsid w:val="00502D32"/>
    <w:rsid w:val="00506008"/>
    <w:rsid w:val="00506586"/>
    <w:rsid w:val="0050730B"/>
    <w:rsid w:val="00510637"/>
    <w:rsid w:val="0051206A"/>
    <w:rsid w:val="00513165"/>
    <w:rsid w:val="00514DF4"/>
    <w:rsid w:val="00515D78"/>
    <w:rsid w:val="00517E90"/>
    <w:rsid w:val="005216D3"/>
    <w:rsid w:val="00521951"/>
    <w:rsid w:val="00523355"/>
    <w:rsid w:val="005252AE"/>
    <w:rsid w:val="00525607"/>
    <w:rsid w:val="00531B3A"/>
    <w:rsid w:val="00531CCD"/>
    <w:rsid w:val="00533C9C"/>
    <w:rsid w:val="00534775"/>
    <w:rsid w:val="00536F61"/>
    <w:rsid w:val="00540D92"/>
    <w:rsid w:val="005434AE"/>
    <w:rsid w:val="00543521"/>
    <w:rsid w:val="005452B6"/>
    <w:rsid w:val="00546A42"/>
    <w:rsid w:val="0054735A"/>
    <w:rsid w:val="00550957"/>
    <w:rsid w:val="00550DF9"/>
    <w:rsid w:val="005549C0"/>
    <w:rsid w:val="00555E47"/>
    <w:rsid w:val="00557046"/>
    <w:rsid w:val="00557E58"/>
    <w:rsid w:val="00562074"/>
    <w:rsid w:val="00562078"/>
    <w:rsid w:val="00562A51"/>
    <w:rsid w:val="0056614A"/>
    <w:rsid w:val="00566326"/>
    <w:rsid w:val="00566D7C"/>
    <w:rsid w:val="0057315E"/>
    <w:rsid w:val="005732E2"/>
    <w:rsid w:val="00573DCF"/>
    <w:rsid w:val="00575D3C"/>
    <w:rsid w:val="0057779D"/>
    <w:rsid w:val="00583AD6"/>
    <w:rsid w:val="00583C84"/>
    <w:rsid w:val="005848DC"/>
    <w:rsid w:val="00585187"/>
    <w:rsid w:val="0058740C"/>
    <w:rsid w:val="005908E7"/>
    <w:rsid w:val="005917A9"/>
    <w:rsid w:val="00591F40"/>
    <w:rsid w:val="005924D9"/>
    <w:rsid w:val="005951EE"/>
    <w:rsid w:val="005979D7"/>
    <w:rsid w:val="005A05B1"/>
    <w:rsid w:val="005A2673"/>
    <w:rsid w:val="005A280F"/>
    <w:rsid w:val="005A5D8D"/>
    <w:rsid w:val="005B009B"/>
    <w:rsid w:val="005B1B96"/>
    <w:rsid w:val="005B35BF"/>
    <w:rsid w:val="005B5279"/>
    <w:rsid w:val="005B5EEF"/>
    <w:rsid w:val="005B6037"/>
    <w:rsid w:val="005B78D0"/>
    <w:rsid w:val="005C0385"/>
    <w:rsid w:val="005D3C74"/>
    <w:rsid w:val="005D52CA"/>
    <w:rsid w:val="005D66A6"/>
    <w:rsid w:val="005D66D4"/>
    <w:rsid w:val="005E10FC"/>
    <w:rsid w:val="005E40EE"/>
    <w:rsid w:val="005E49F3"/>
    <w:rsid w:val="005E54A9"/>
    <w:rsid w:val="005F07DA"/>
    <w:rsid w:val="005F09B7"/>
    <w:rsid w:val="005F19B3"/>
    <w:rsid w:val="005F2608"/>
    <w:rsid w:val="005F2CB2"/>
    <w:rsid w:val="005F4C1D"/>
    <w:rsid w:val="005F59F0"/>
    <w:rsid w:val="005F6D5B"/>
    <w:rsid w:val="005F705E"/>
    <w:rsid w:val="005F7294"/>
    <w:rsid w:val="00600D7C"/>
    <w:rsid w:val="0060158C"/>
    <w:rsid w:val="00602F28"/>
    <w:rsid w:val="006033C9"/>
    <w:rsid w:val="00604481"/>
    <w:rsid w:val="00605BE2"/>
    <w:rsid w:val="00614A42"/>
    <w:rsid w:val="00625FE8"/>
    <w:rsid w:val="00626B61"/>
    <w:rsid w:val="00627180"/>
    <w:rsid w:val="00630C70"/>
    <w:rsid w:val="006322B0"/>
    <w:rsid w:val="00632672"/>
    <w:rsid w:val="00632762"/>
    <w:rsid w:val="00632EB6"/>
    <w:rsid w:val="00633DAD"/>
    <w:rsid w:val="0063493B"/>
    <w:rsid w:val="00636C84"/>
    <w:rsid w:val="00636CE8"/>
    <w:rsid w:val="00640ACC"/>
    <w:rsid w:val="00640E4E"/>
    <w:rsid w:val="00644A08"/>
    <w:rsid w:val="00645B82"/>
    <w:rsid w:val="006462E6"/>
    <w:rsid w:val="00647B78"/>
    <w:rsid w:val="00650308"/>
    <w:rsid w:val="00651F39"/>
    <w:rsid w:val="0065295F"/>
    <w:rsid w:val="00655DD0"/>
    <w:rsid w:val="00657F7B"/>
    <w:rsid w:val="006622F9"/>
    <w:rsid w:val="0066272F"/>
    <w:rsid w:val="00662DC4"/>
    <w:rsid w:val="00666707"/>
    <w:rsid w:val="00667166"/>
    <w:rsid w:val="00670CF3"/>
    <w:rsid w:val="00675F2E"/>
    <w:rsid w:val="00676375"/>
    <w:rsid w:val="00683D28"/>
    <w:rsid w:val="00685DB9"/>
    <w:rsid w:val="00687D94"/>
    <w:rsid w:val="0069153B"/>
    <w:rsid w:val="0069398C"/>
    <w:rsid w:val="006A1B26"/>
    <w:rsid w:val="006A1CF5"/>
    <w:rsid w:val="006A7363"/>
    <w:rsid w:val="006B02AC"/>
    <w:rsid w:val="006B1154"/>
    <w:rsid w:val="006B2220"/>
    <w:rsid w:val="006B27FE"/>
    <w:rsid w:val="006B67A9"/>
    <w:rsid w:val="006B7A3A"/>
    <w:rsid w:val="006C01EC"/>
    <w:rsid w:val="006C69C0"/>
    <w:rsid w:val="006C76FC"/>
    <w:rsid w:val="006C77D2"/>
    <w:rsid w:val="006D1685"/>
    <w:rsid w:val="006D5D51"/>
    <w:rsid w:val="006D6416"/>
    <w:rsid w:val="006D793C"/>
    <w:rsid w:val="006E2622"/>
    <w:rsid w:val="006E2879"/>
    <w:rsid w:val="006E34C8"/>
    <w:rsid w:val="006E3D2A"/>
    <w:rsid w:val="006E7650"/>
    <w:rsid w:val="006F06E2"/>
    <w:rsid w:val="006F07F7"/>
    <w:rsid w:val="006F235C"/>
    <w:rsid w:val="006F2507"/>
    <w:rsid w:val="006F3875"/>
    <w:rsid w:val="006F5C15"/>
    <w:rsid w:val="006F7971"/>
    <w:rsid w:val="00700C7A"/>
    <w:rsid w:val="00702A65"/>
    <w:rsid w:val="007044AD"/>
    <w:rsid w:val="007053FA"/>
    <w:rsid w:val="0070744A"/>
    <w:rsid w:val="007076FA"/>
    <w:rsid w:val="00710C3E"/>
    <w:rsid w:val="00710D0F"/>
    <w:rsid w:val="00712F7C"/>
    <w:rsid w:val="00714A51"/>
    <w:rsid w:val="00717D50"/>
    <w:rsid w:val="00720122"/>
    <w:rsid w:val="0072122E"/>
    <w:rsid w:val="00722446"/>
    <w:rsid w:val="00722A65"/>
    <w:rsid w:val="00726410"/>
    <w:rsid w:val="00727896"/>
    <w:rsid w:val="00727B88"/>
    <w:rsid w:val="00730618"/>
    <w:rsid w:val="007310AB"/>
    <w:rsid w:val="00733DAB"/>
    <w:rsid w:val="00735AB7"/>
    <w:rsid w:val="00735CD7"/>
    <w:rsid w:val="00740C7F"/>
    <w:rsid w:val="00742119"/>
    <w:rsid w:val="00743961"/>
    <w:rsid w:val="00743E61"/>
    <w:rsid w:val="00753236"/>
    <w:rsid w:val="00757656"/>
    <w:rsid w:val="007578DB"/>
    <w:rsid w:val="0076013D"/>
    <w:rsid w:val="00761698"/>
    <w:rsid w:val="007639A3"/>
    <w:rsid w:val="007658CC"/>
    <w:rsid w:val="00765CFF"/>
    <w:rsid w:val="00770B90"/>
    <w:rsid w:val="00773697"/>
    <w:rsid w:val="0077383B"/>
    <w:rsid w:val="00776656"/>
    <w:rsid w:val="00776746"/>
    <w:rsid w:val="007779CA"/>
    <w:rsid w:val="0078015F"/>
    <w:rsid w:val="007838D9"/>
    <w:rsid w:val="00783A47"/>
    <w:rsid w:val="00783C2C"/>
    <w:rsid w:val="00784AF9"/>
    <w:rsid w:val="007861D4"/>
    <w:rsid w:val="007875B0"/>
    <w:rsid w:val="00787AC7"/>
    <w:rsid w:val="007922F3"/>
    <w:rsid w:val="00793CCE"/>
    <w:rsid w:val="0079487E"/>
    <w:rsid w:val="0079577D"/>
    <w:rsid w:val="00795A2B"/>
    <w:rsid w:val="007A09CF"/>
    <w:rsid w:val="007A1358"/>
    <w:rsid w:val="007A252F"/>
    <w:rsid w:val="007A5C57"/>
    <w:rsid w:val="007A6527"/>
    <w:rsid w:val="007A7DD6"/>
    <w:rsid w:val="007B0A5A"/>
    <w:rsid w:val="007B2C89"/>
    <w:rsid w:val="007B4C41"/>
    <w:rsid w:val="007B53EA"/>
    <w:rsid w:val="007B581E"/>
    <w:rsid w:val="007B74ED"/>
    <w:rsid w:val="007B75D6"/>
    <w:rsid w:val="007C085C"/>
    <w:rsid w:val="007C0CEA"/>
    <w:rsid w:val="007C1F53"/>
    <w:rsid w:val="007C2254"/>
    <w:rsid w:val="007C3F9C"/>
    <w:rsid w:val="007D2730"/>
    <w:rsid w:val="007E1028"/>
    <w:rsid w:val="007E155E"/>
    <w:rsid w:val="007E1A00"/>
    <w:rsid w:val="007E5E9E"/>
    <w:rsid w:val="007E6028"/>
    <w:rsid w:val="007F07FE"/>
    <w:rsid w:val="007F20FE"/>
    <w:rsid w:val="00802A80"/>
    <w:rsid w:val="00804F34"/>
    <w:rsid w:val="00805DC1"/>
    <w:rsid w:val="008066F6"/>
    <w:rsid w:val="0081226B"/>
    <w:rsid w:val="00814951"/>
    <w:rsid w:val="00814C54"/>
    <w:rsid w:val="00814C85"/>
    <w:rsid w:val="00815620"/>
    <w:rsid w:val="008172FF"/>
    <w:rsid w:val="008173E2"/>
    <w:rsid w:val="00820E3B"/>
    <w:rsid w:val="00822CE8"/>
    <w:rsid w:val="00824EBD"/>
    <w:rsid w:val="00826590"/>
    <w:rsid w:val="00826625"/>
    <w:rsid w:val="00827C34"/>
    <w:rsid w:val="00835770"/>
    <w:rsid w:val="008363F7"/>
    <w:rsid w:val="00840241"/>
    <w:rsid w:val="008406FE"/>
    <w:rsid w:val="00840810"/>
    <w:rsid w:val="008411B5"/>
    <w:rsid w:val="00842A85"/>
    <w:rsid w:val="00843160"/>
    <w:rsid w:val="00847A50"/>
    <w:rsid w:val="00847A77"/>
    <w:rsid w:val="00850230"/>
    <w:rsid w:val="008502D4"/>
    <w:rsid w:val="00852AF9"/>
    <w:rsid w:val="00852FA8"/>
    <w:rsid w:val="00856E3E"/>
    <w:rsid w:val="00856FA6"/>
    <w:rsid w:val="00860065"/>
    <w:rsid w:val="0086032E"/>
    <w:rsid w:val="00865571"/>
    <w:rsid w:val="00865E20"/>
    <w:rsid w:val="00866609"/>
    <w:rsid w:val="00866957"/>
    <w:rsid w:val="00866EAF"/>
    <w:rsid w:val="00871E0A"/>
    <w:rsid w:val="00874CAB"/>
    <w:rsid w:val="00874CE8"/>
    <w:rsid w:val="00874F16"/>
    <w:rsid w:val="0087523C"/>
    <w:rsid w:val="00877ACE"/>
    <w:rsid w:val="00891569"/>
    <w:rsid w:val="00893D83"/>
    <w:rsid w:val="00896636"/>
    <w:rsid w:val="00897088"/>
    <w:rsid w:val="008A0320"/>
    <w:rsid w:val="008A2936"/>
    <w:rsid w:val="008A3882"/>
    <w:rsid w:val="008B224E"/>
    <w:rsid w:val="008B3A4B"/>
    <w:rsid w:val="008B4BC7"/>
    <w:rsid w:val="008B579D"/>
    <w:rsid w:val="008B60B9"/>
    <w:rsid w:val="008B6E9F"/>
    <w:rsid w:val="008B6F35"/>
    <w:rsid w:val="008B73BF"/>
    <w:rsid w:val="008C140D"/>
    <w:rsid w:val="008C4FAF"/>
    <w:rsid w:val="008C6E61"/>
    <w:rsid w:val="008D20CE"/>
    <w:rsid w:val="008D22A0"/>
    <w:rsid w:val="008D78FF"/>
    <w:rsid w:val="008E05E4"/>
    <w:rsid w:val="008E1DDB"/>
    <w:rsid w:val="008E1E47"/>
    <w:rsid w:val="008E287B"/>
    <w:rsid w:val="008E3601"/>
    <w:rsid w:val="008E4B92"/>
    <w:rsid w:val="008E6914"/>
    <w:rsid w:val="008E751A"/>
    <w:rsid w:val="008F053F"/>
    <w:rsid w:val="008F240E"/>
    <w:rsid w:val="008F38EE"/>
    <w:rsid w:val="008F3BA7"/>
    <w:rsid w:val="008F4237"/>
    <w:rsid w:val="008F5591"/>
    <w:rsid w:val="008F5BAF"/>
    <w:rsid w:val="008F60CA"/>
    <w:rsid w:val="008F75C2"/>
    <w:rsid w:val="00902645"/>
    <w:rsid w:val="00906A89"/>
    <w:rsid w:val="0090709C"/>
    <w:rsid w:val="00907238"/>
    <w:rsid w:val="0091602A"/>
    <w:rsid w:val="009164E6"/>
    <w:rsid w:val="00916724"/>
    <w:rsid w:val="00921743"/>
    <w:rsid w:val="00923F3E"/>
    <w:rsid w:val="00924A2B"/>
    <w:rsid w:val="0092628C"/>
    <w:rsid w:val="0093349F"/>
    <w:rsid w:val="00934B6E"/>
    <w:rsid w:val="00934C03"/>
    <w:rsid w:val="00940DFF"/>
    <w:rsid w:val="00945465"/>
    <w:rsid w:val="009460B8"/>
    <w:rsid w:val="00946185"/>
    <w:rsid w:val="009474F1"/>
    <w:rsid w:val="00947BAA"/>
    <w:rsid w:val="00950FA6"/>
    <w:rsid w:val="0095425A"/>
    <w:rsid w:val="009543B3"/>
    <w:rsid w:val="00954691"/>
    <w:rsid w:val="009606AB"/>
    <w:rsid w:val="00962A4B"/>
    <w:rsid w:val="00971086"/>
    <w:rsid w:val="00971BA2"/>
    <w:rsid w:val="00976FA5"/>
    <w:rsid w:val="0098093B"/>
    <w:rsid w:val="00981676"/>
    <w:rsid w:val="00981964"/>
    <w:rsid w:val="009831CC"/>
    <w:rsid w:val="0098509F"/>
    <w:rsid w:val="009852B5"/>
    <w:rsid w:val="00987B95"/>
    <w:rsid w:val="0099173F"/>
    <w:rsid w:val="009928E6"/>
    <w:rsid w:val="00996F0E"/>
    <w:rsid w:val="0099723C"/>
    <w:rsid w:val="009A0CCD"/>
    <w:rsid w:val="009A43CA"/>
    <w:rsid w:val="009A58BB"/>
    <w:rsid w:val="009A70EE"/>
    <w:rsid w:val="009A7477"/>
    <w:rsid w:val="009B0A8B"/>
    <w:rsid w:val="009B1D0C"/>
    <w:rsid w:val="009B3F35"/>
    <w:rsid w:val="009C5373"/>
    <w:rsid w:val="009C5679"/>
    <w:rsid w:val="009C5B44"/>
    <w:rsid w:val="009D2212"/>
    <w:rsid w:val="009D3884"/>
    <w:rsid w:val="009D50F0"/>
    <w:rsid w:val="009D5CFD"/>
    <w:rsid w:val="009D6D7C"/>
    <w:rsid w:val="009E0ED7"/>
    <w:rsid w:val="009E2520"/>
    <w:rsid w:val="009E3A5C"/>
    <w:rsid w:val="009E3E6C"/>
    <w:rsid w:val="009E6508"/>
    <w:rsid w:val="009E688C"/>
    <w:rsid w:val="009E766F"/>
    <w:rsid w:val="009F0BF2"/>
    <w:rsid w:val="009F3508"/>
    <w:rsid w:val="009F54AF"/>
    <w:rsid w:val="00A00E07"/>
    <w:rsid w:val="00A03A50"/>
    <w:rsid w:val="00A05D04"/>
    <w:rsid w:val="00A06D46"/>
    <w:rsid w:val="00A101FD"/>
    <w:rsid w:val="00A1171F"/>
    <w:rsid w:val="00A14975"/>
    <w:rsid w:val="00A17385"/>
    <w:rsid w:val="00A20EDF"/>
    <w:rsid w:val="00A20F29"/>
    <w:rsid w:val="00A21B16"/>
    <w:rsid w:val="00A25787"/>
    <w:rsid w:val="00A31F69"/>
    <w:rsid w:val="00A32050"/>
    <w:rsid w:val="00A32614"/>
    <w:rsid w:val="00A331FF"/>
    <w:rsid w:val="00A33A39"/>
    <w:rsid w:val="00A34293"/>
    <w:rsid w:val="00A3501D"/>
    <w:rsid w:val="00A36422"/>
    <w:rsid w:val="00A37D89"/>
    <w:rsid w:val="00A40B8B"/>
    <w:rsid w:val="00A42772"/>
    <w:rsid w:val="00A5299D"/>
    <w:rsid w:val="00A5384A"/>
    <w:rsid w:val="00A55D4B"/>
    <w:rsid w:val="00A562FC"/>
    <w:rsid w:val="00A56C1A"/>
    <w:rsid w:val="00A5720B"/>
    <w:rsid w:val="00A61041"/>
    <w:rsid w:val="00A6365D"/>
    <w:rsid w:val="00A6726E"/>
    <w:rsid w:val="00A707FD"/>
    <w:rsid w:val="00A752E5"/>
    <w:rsid w:val="00A771E5"/>
    <w:rsid w:val="00A7762D"/>
    <w:rsid w:val="00A80F0D"/>
    <w:rsid w:val="00A82BA4"/>
    <w:rsid w:val="00A84EFE"/>
    <w:rsid w:val="00A852C7"/>
    <w:rsid w:val="00A91444"/>
    <w:rsid w:val="00A94D14"/>
    <w:rsid w:val="00AA0263"/>
    <w:rsid w:val="00AA0290"/>
    <w:rsid w:val="00AA0476"/>
    <w:rsid w:val="00AA4480"/>
    <w:rsid w:val="00AA4F67"/>
    <w:rsid w:val="00AB0D6F"/>
    <w:rsid w:val="00AB239A"/>
    <w:rsid w:val="00AB2A9C"/>
    <w:rsid w:val="00AB3E43"/>
    <w:rsid w:val="00AB5D32"/>
    <w:rsid w:val="00AC245A"/>
    <w:rsid w:val="00AC299C"/>
    <w:rsid w:val="00AC2E43"/>
    <w:rsid w:val="00AC32FB"/>
    <w:rsid w:val="00AC3518"/>
    <w:rsid w:val="00AC42D2"/>
    <w:rsid w:val="00AC551A"/>
    <w:rsid w:val="00AD0482"/>
    <w:rsid w:val="00AD0C8C"/>
    <w:rsid w:val="00AD4D7B"/>
    <w:rsid w:val="00AE0731"/>
    <w:rsid w:val="00AE3852"/>
    <w:rsid w:val="00AE3AC0"/>
    <w:rsid w:val="00AE5033"/>
    <w:rsid w:val="00AE6387"/>
    <w:rsid w:val="00AF0DD2"/>
    <w:rsid w:val="00AF20FC"/>
    <w:rsid w:val="00AF5F81"/>
    <w:rsid w:val="00AF643B"/>
    <w:rsid w:val="00AF69C4"/>
    <w:rsid w:val="00AF6F96"/>
    <w:rsid w:val="00B008AB"/>
    <w:rsid w:val="00B01EBD"/>
    <w:rsid w:val="00B02930"/>
    <w:rsid w:val="00B0769A"/>
    <w:rsid w:val="00B12198"/>
    <w:rsid w:val="00B13624"/>
    <w:rsid w:val="00B16519"/>
    <w:rsid w:val="00B20A76"/>
    <w:rsid w:val="00B215D5"/>
    <w:rsid w:val="00B22BD7"/>
    <w:rsid w:val="00B233FE"/>
    <w:rsid w:val="00B23CE4"/>
    <w:rsid w:val="00B25C6C"/>
    <w:rsid w:val="00B27A3D"/>
    <w:rsid w:val="00B31546"/>
    <w:rsid w:val="00B330AF"/>
    <w:rsid w:val="00B33924"/>
    <w:rsid w:val="00B3447A"/>
    <w:rsid w:val="00B34F53"/>
    <w:rsid w:val="00B36268"/>
    <w:rsid w:val="00B3729A"/>
    <w:rsid w:val="00B41665"/>
    <w:rsid w:val="00B41B4F"/>
    <w:rsid w:val="00B42546"/>
    <w:rsid w:val="00B42EA8"/>
    <w:rsid w:val="00B45B1E"/>
    <w:rsid w:val="00B47872"/>
    <w:rsid w:val="00B47C25"/>
    <w:rsid w:val="00B52AD0"/>
    <w:rsid w:val="00B538D7"/>
    <w:rsid w:val="00B566F6"/>
    <w:rsid w:val="00B622D1"/>
    <w:rsid w:val="00B640E0"/>
    <w:rsid w:val="00B64C79"/>
    <w:rsid w:val="00B64CC3"/>
    <w:rsid w:val="00B66E93"/>
    <w:rsid w:val="00B6785A"/>
    <w:rsid w:val="00B67D81"/>
    <w:rsid w:val="00B721B8"/>
    <w:rsid w:val="00B728B7"/>
    <w:rsid w:val="00B7722C"/>
    <w:rsid w:val="00B7745B"/>
    <w:rsid w:val="00B77E41"/>
    <w:rsid w:val="00B80D95"/>
    <w:rsid w:val="00B8106F"/>
    <w:rsid w:val="00B82490"/>
    <w:rsid w:val="00B824D6"/>
    <w:rsid w:val="00B84741"/>
    <w:rsid w:val="00B85156"/>
    <w:rsid w:val="00B851E8"/>
    <w:rsid w:val="00B861C9"/>
    <w:rsid w:val="00B926BA"/>
    <w:rsid w:val="00B938FF"/>
    <w:rsid w:val="00B9403E"/>
    <w:rsid w:val="00BA027D"/>
    <w:rsid w:val="00BA2C0B"/>
    <w:rsid w:val="00BA3CE3"/>
    <w:rsid w:val="00BA691F"/>
    <w:rsid w:val="00BA7D36"/>
    <w:rsid w:val="00BB051A"/>
    <w:rsid w:val="00BB061D"/>
    <w:rsid w:val="00BB2E5F"/>
    <w:rsid w:val="00BB2F1D"/>
    <w:rsid w:val="00BB707D"/>
    <w:rsid w:val="00BC20A2"/>
    <w:rsid w:val="00BC5C2F"/>
    <w:rsid w:val="00BD14E4"/>
    <w:rsid w:val="00BD1516"/>
    <w:rsid w:val="00BD33BA"/>
    <w:rsid w:val="00BD7BD3"/>
    <w:rsid w:val="00BE1A9C"/>
    <w:rsid w:val="00BE1B39"/>
    <w:rsid w:val="00BE2B60"/>
    <w:rsid w:val="00BE4AB6"/>
    <w:rsid w:val="00BE4BBD"/>
    <w:rsid w:val="00BE53E1"/>
    <w:rsid w:val="00BE55E2"/>
    <w:rsid w:val="00BE683B"/>
    <w:rsid w:val="00BE6D5C"/>
    <w:rsid w:val="00BE7399"/>
    <w:rsid w:val="00BF12D6"/>
    <w:rsid w:val="00BF1A86"/>
    <w:rsid w:val="00BF3B8B"/>
    <w:rsid w:val="00BF721D"/>
    <w:rsid w:val="00C00FB9"/>
    <w:rsid w:val="00C03F1C"/>
    <w:rsid w:val="00C05109"/>
    <w:rsid w:val="00C05B0F"/>
    <w:rsid w:val="00C073A5"/>
    <w:rsid w:val="00C113C2"/>
    <w:rsid w:val="00C13C21"/>
    <w:rsid w:val="00C15153"/>
    <w:rsid w:val="00C15D7B"/>
    <w:rsid w:val="00C20807"/>
    <w:rsid w:val="00C20883"/>
    <w:rsid w:val="00C21491"/>
    <w:rsid w:val="00C219DF"/>
    <w:rsid w:val="00C25809"/>
    <w:rsid w:val="00C26B12"/>
    <w:rsid w:val="00C30537"/>
    <w:rsid w:val="00C30B99"/>
    <w:rsid w:val="00C31C02"/>
    <w:rsid w:val="00C37204"/>
    <w:rsid w:val="00C375D5"/>
    <w:rsid w:val="00C41DE6"/>
    <w:rsid w:val="00C42E6C"/>
    <w:rsid w:val="00C43112"/>
    <w:rsid w:val="00C43D54"/>
    <w:rsid w:val="00C45238"/>
    <w:rsid w:val="00C4654A"/>
    <w:rsid w:val="00C46ACD"/>
    <w:rsid w:val="00C4746F"/>
    <w:rsid w:val="00C50BC6"/>
    <w:rsid w:val="00C50EB8"/>
    <w:rsid w:val="00C54294"/>
    <w:rsid w:val="00C57158"/>
    <w:rsid w:val="00C579DD"/>
    <w:rsid w:val="00C63503"/>
    <w:rsid w:val="00C66A41"/>
    <w:rsid w:val="00C67CC4"/>
    <w:rsid w:val="00C70CB8"/>
    <w:rsid w:val="00C7315A"/>
    <w:rsid w:val="00C735AE"/>
    <w:rsid w:val="00C76060"/>
    <w:rsid w:val="00C77BA5"/>
    <w:rsid w:val="00C80108"/>
    <w:rsid w:val="00C80464"/>
    <w:rsid w:val="00C843A7"/>
    <w:rsid w:val="00C85793"/>
    <w:rsid w:val="00C86F17"/>
    <w:rsid w:val="00C90375"/>
    <w:rsid w:val="00C92136"/>
    <w:rsid w:val="00C926CE"/>
    <w:rsid w:val="00C94888"/>
    <w:rsid w:val="00C949E2"/>
    <w:rsid w:val="00C94DFB"/>
    <w:rsid w:val="00C9509E"/>
    <w:rsid w:val="00C96ED7"/>
    <w:rsid w:val="00C9744D"/>
    <w:rsid w:val="00C97465"/>
    <w:rsid w:val="00CA1090"/>
    <w:rsid w:val="00CA18A2"/>
    <w:rsid w:val="00CA2F60"/>
    <w:rsid w:val="00CA7EE5"/>
    <w:rsid w:val="00CB2D41"/>
    <w:rsid w:val="00CB4A60"/>
    <w:rsid w:val="00CB5CA0"/>
    <w:rsid w:val="00CB72B2"/>
    <w:rsid w:val="00CB7BAB"/>
    <w:rsid w:val="00CC2502"/>
    <w:rsid w:val="00CC3D98"/>
    <w:rsid w:val="00CC5BDA"/>
    <w:rsid w:val="00CC5E89"/>
    <w:rsid w:val="00CD05BC"/>
    <w:rsid w:val="00CD1425"/>
    <w:rsid w:val="00CD4EC4"/>
    <w:rsid w:val="00CD528F"/>
    <w:rsid w:val="00CD52B9"/>
    <w:rsid w:val="00CD5C8B"/>
    <w:rsid w:val="00CD6C00"/>
    <w:rsid w:val="00CE0F26"/>
    <w:rsid w:val="00CE19C7"/>
    <w:rsid w:val="00CE7CBF"/>
    <w:rsid w:val="00CF05BF"/>
    <w:rsid w:val="00CF23C7"/>
    <w:rsid w:val="00CF2951"/>
    <w:rsid w:val="00CF7684"/>
    <w:rsid w:val="00CF7833"/>
    <w:rsid w:val="00D0035F"/>
    <w:rsid w:val="00D10CA7"/>
    <w:rsid w:val="00D10D9A"/>
    <w:rsid w:val="00D11939"/>
    <w:rsid w:val="00D15801"/>
    <w:rsid w:val="00D15CAF"/>
    <w:rsid w:val="00D16B9D"/>
    <w:rsid w:val="00D26ABD"/>
    <w:rsid w:val="00D35197"/>
    <w:rsid w:val="00D362AA"/>
    <w:rsid w:val="00D36CDD"/>
    <w:rsid w:val="00D374A7"/>
    <w:rsid w:val="00D4141F"/>
    <w:rsid w:val="00D42713"/>
    <w:rsid w:val="00D4797C"/>
    <w:rsid w:val="00D479EC"/>
    <w:rsid w:val="00D510AF"/>
    <w:rsid w:val="00D5160D"/>
    <w:rsid w:val="00D51A34"/>
    <w:rsid w:val="00D529FB"/>
    <w:rsid w:val="00D535FB"/>
    <w:rsid w:val="00D5433A"/>
    <w:rsid w:val="00D54810"/>
    <w:rsid w:val="00D55E58"/>
    <w:rsid w:val="00D56FB0"/>
    <w:rsid w:val="00D634F6"/>
    <w:rsid w:val="00D63B0D"/>
    <w:rsid w:val="00D64540"/>
    <w:rsid w:val="00D67263"/>
    <w:rsid w:val="00D679E9"/>
    <w:rsid w:val="00D67DD3"/>
    <w:rsid w:val="00D733E4"/>
    <w:rsid w:val="00D77E65"/>
    <w:rsid w:val="00D80E8A"/>
    <w:rsid w:val="00D8449B"/>
    <w:rsid w:val="00D85A1D"/>
    <w:rsid w:val="00D915D7"/>
    <w:rsid w:val="00D97EC2"/>
    <w:rsid w:val="00DA27C0"/>
    <w:rsid w:val="00DA37CF"/>
    <w:rsid w:val="00DA3B6A"/>
    <w:rsid w:val="00DA4D50"/>
    <w:rsid w:val="00DA59AB"/>
    <w:rsid w:val="00DA5A83"/>
    <w:rsid w:val="00DA739C"/>
    <w:rsid w:val="00DB230A"/>
    <w:rsid w:val="00DB3E14"/>
    <w:rsid w:val="00DB63AB"/>
    <w:rsid w:val="00DC362B"/>
    <w:rsid w:val="00DC4107"/>
    <w:rsid w:val="00DC5820"/>
    <w:rsid w:val="00DC7BE3"/>
    <w:rsid w:val="00DD0AB2"/>
    <w:rsid w:val="00DD120F"/>
    <w:rsid w:val="00DD69D0"/>
    <w:rsid w:val="00DD7C9C"/>
    <w:rsid w:val="00DE29DF"/>
    <w:rsid w:val="00DF3770"/>
    <w:rsid w:val="00DF3ABA"/>
    <w:rsid w:val="00DF4D48"/>
    <w:rsid w:val="00DF4F8C"/>
    <w:rsid w:val="00DF5042"/>
    <w:rsid w:val="00DF53B0"/>
    <w:rsid w:val="00DF54C1"/>
    <w:rsid w:val="00DF6428"/>
    <w:rsid w:val="00E0085B"/>
    <w:rsid w:val="00E02541"/>
    <w:rsid w:val="00E044A2"/>
    <w:rsid w:val="00E04B40"/>
    <w:rsid w:val="00E10EED"/>
    <w:rsid w:val="00E1155C"/>
    <w:rsid w:val="00E11A66"/>
    <w:rsid w:val="00E11CEC"/>
    <w:rsid w:val="00E1797D"/>
    <w:rsid w:val="00E2141A"/>
    <w:rsid w:val="00E22346"/>
    <w:rsid w:val="00E23A9E"/>
    <w:rsid w:val="00E25A88"/>
    <w:rsid w:val="00E31E02"/>
    <w:rsid w:val="00E3311F"/>
    <w:rsid w:val="00E337DD"/>
    <w:rsid w:val="00E3567A"/>
    <w:rsid w:val="00E43F4E"/>
    <w:rsid w:val="00E4416D"/>
    <w:rsid w:val="00E45C45"/>
    <w:rsid w:val="00E468FA"/>
    <w:rsid w:val="00E46FFF"/>
    <w:rsid w:val="00E47FEC"/>
    <w:rsid w:val="00E50CCB"/>
    <w:rsid w:val="00E530C3"/>
    <w:rsid w:val="00E54C43"/>
    <w:rsid w:val="00E572F3"/>
    <w:rsid w:val="00E57F45"/>
    <w:rsid w:val="00E6100D"/>
    <w:rsid w:val="00E63459"/>
    <w:rsid w:val="00E634F4"/>
    <w:rsid w:val="00E64C37"/>
    <w:rsid w:val="00E65769"/>
    <w:rsid w:val="00E6577E"/>
    <w:rsid w:val="00E662A7"/>
    <w:rsid w:val="00E6653F"/>
    <w:rsid w:val="00E66E96"/>
    <w:rsid w:val="00E71035"/>
    <w:rsid w:val="00E726CC"/>
    <w:rsid w:val="00E727AE"/>
    <w:rsid w:val="00E7381E"/>
    <w:rsid w:val="00E73F14"/>
    <w:rsid w:val="00E74C3E"/>
    <w:rsid w:val="00E753DE"/>
    <w:rsid w:val="00E81B27"/>
    <w:rsid w:val="00E81F31"/>
    <w:rsid w:val="00E910FE"/>
    <w:rsid w:val="00E911DB"/>
    <w:rsid w:val="00E91415"/>
    <w:rsid w:val="00E92F64"/>
    <w:rsid w:val="00E94BC0"/>
    <w:rsid w:val="00EA2B38"/>
    <w:rsid w:val="00EA2DD3"/>
    <w:rsid w:val="00EA340D"/>
    <w:rsid w:val="00EA7575"/>
    <w:rsid w:val="00EA7C9A"/>
    <w:rsid w:val="00EB4DD2"/>
    <w:rsid w:val="00EB6972"/>
    <w:rsid w:val="00EB6D49"/>
    <w:rsid w:val="00EB7616"/>
    <w:rsid w:val="00EC125F"/>
    <w:rsid w:val="00EC15A3"/>
    <w:rsid w:val="00EC4CAA"/>
    <w:rsid w:val="00EC54AE"/>
    <w:rsid w:val="00EC6E9C"/>
    <w:rsid w:val="00EC7135"/>
    <w:rsid w:val="00ED0A1D"/>
    <w:rsid w:val="00ED2D02"/>
    <w:rsid w:val="00ED4E34"/>
    <w:rsid w:val="00ED574A"/>
    <w:rsid w:val="00ED5EBC"/>
    <w:rsid w:val="00ED6C5B"/>
    <w:rsid w:val="00ED7190"/>
    <w:rsid w:val="00EE0898"/>
    <w:rsid w:val="00EE0E47"/>
    <w:rsid w:val="00EE51CA"/>
    <w:rsid w:val="00EE61B7"/>
    <w:rsid w:val="00EF03D2"/>
    <w:rsid w:val="00EF14EF"/>
    <w:rsid w:val="00EF3F6E"/>
    <w:rsid w:val="00EF513C"/>
    <w:rsid w:val="00EF573C"/>
    <w:rsid w:val="00F00D82"/>
    <w:rsid w:val="00F026B7"/>
    <w:rsid w:val="00F0291D"/>
    <w:rsid w:val="00F03913"/>
    <w:rsid w:val="00F06FD1"/>
    <w:rsid w:val="00F07EB6"/>
    <w:rsid w:val="00F10362"/>
    <w:rsid w:val="00F10885"/>
    <w:rsid w:val="00F10C21"/>
    <w:rsid w:val="00F13AC3"/>
    <w:rsid w:val="00F15E80"/>
    <w:rsid w:val="00F1663A"/>
    <w:rsid w:val="00F1689F"/>
    <w:rsid w:val="00F16B92"/>
    <w:rsid w:val="00F22BD7"/>
    <w:rsid w:val="00F239D7"/>
    <w:rsid w:val="00F267B9"/>
    <w:rsid w:val="00F26B3A"/>
    <w:rsid w:val="00F3107B"/>
    <w:rsid w:val="00F404A9"/>
    <w:rsid w:val="00F42D7F"/>
    <w:rsid w:val="00F444CF"/>
    <w:rsid w:val="00F52A45"/>
    <w:rsid w:val="00F54897"/>
    <w:rsid w:val="00F55989"/>
    <w:rsid w:val="00F57F62"/>
    <w:rsid w:val="00F60D6A"/>
    <w:rsid w:val="00F629B9"/>
    <w:rsid w:val="00F63097"/>
    <w:rsid w:val="00F659BE"/>
    <w:rsid w:val="00F65F93"/>
    <w:rsid w:val="00F6655D"/>
    <w:rsid w:val="00F71166"/>
    <w:rsid w:val="00F774FB"/>
    <w:rsid w:val="00F80413"/>
    <w:rsid w:val="00F817E1"/>
    <w:rsid w:val="00F838D6"/>
    <w:rsid w:val="00F86647"/>
    <w:rsid w:val="00F904E6"/>
    <w:rsid w:val="00F95689"/>
    <w:rsid w:val="00F95F17"/>
    <w:rsid w:val="00F9773E"/>
    <w:rsid w:val="00FA071D"/>
    <w:rsid w:val="00FA1857"/>
    <w:rsid w:val="00FA2C1E"/>
    <w:rsid w:val="00FA32F6"/>
    <w:rsid w:val="00FA33AC"/>
    <w:rsid w:val="00FA78D0"/>
    <w:rsid w:val="00FA7CAC"/>
    <w:rsid w:val="00FB4834"/>
    <w:rsid w:val="00FC2ABF"/>
    <w:rsid w:val="00FC4181"/>
    <w:rsid w:val="00FD252C"/>
    <w:rsid w:val="00FD3B3A"/>
    <w:rsid w:val="00FD6374"/>
    <w:rsid w:val="00FD7AFD"/>
    <w:rsid w:val="00FE03E9"/>
    <w:rsid w:val="00FE2046"/>
    <w:rsid w:val="00FE5A8E"/>
    <w:rsid w:val="00FE6559"/>
    <w:rsid w:val="00FE7496"/>
    <w:rsid w:val="00FE7CAD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5E7F2E"/>
  <w15:docId w15:val="{3916BFD1-CA75-E54B-9385-1C150443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hell1">
    <w:name w:val="Tabellenraster hell1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rsid w:val="00B67D81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B67D81"/>
  </w:style>
  <w:style w:type="character" w:customStyle="1" w:styleId="KommentartextZchn">
    <w:name w:val="Kommentartext Zchn"/>
    <w:basedOn w:val="Absatz-Standardschriftart"/>
    <w:link w:val="Kommentartext"/>
    <w:rsid w:val="00B67D81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B67D8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B67D81"/>
    <w:rPr>
      <w:rFonts w:ascii="Arial" w:hAnsi="Arial" w:cs="Arial"/>
      <w:b/>
      <w:bCs/>
      <w:sz w:val="24"/>
      <w:szCs w:val="24"/>
    </w:rPr>
  </w:style>
  <w:style w:type="paragraph" w:customStyle="1" w:styleId="mcntmsonormal">
    <w:name w:val="mcntmsonormal"/>
    <w:basedOn w:val="Standard"/>
    <w:rsid w:val="00A1171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itel">
    <w:name w:val="Title"/>
    <w:basedOn w:val="Standard"/>
    <w:next w:val="Standard"/>
    <w:link w:val="TitelZchn"/>
    <w:qFormat/>
    <w:rsid w:val="009A58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9A58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uzeileZchn">
    <w:name w:val="Fußzeile Zchn"/>
    <w:basedOn w:val="Absatz-Standardschriftart"/>
    <w:link w:val="Fuzeile"/>
    <w:rsid w:val="00B47C25"/>
    <w:rPr>
      <w:rFonts w:ascii="Arial" w:hAnsi="Arial" w:cs="Arial"/>
      <w:sz w:val="24"/>
      <w:szCs w:val="24"/>
    </w:rPr>
  </w:style>
  <w:style w:type="paragraph" w:styleId="berarbeitung">
    <w:name w:val="Revision"/>
    <w:hidden/>
    <w:uiPriority w:val="99"/>
    <w:semiHidden/>
    <w:rsid w:val="00412B5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6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chart" Target="charts/chart10.xml"/><Relationship Id="rId1" Type="http://schemas.openxmlformats.org/officeDocument/2006/relationships/chart" Target="charts/chart1.xml"/><Relationship Id="rId4" Type="http://schemas.openxmlformats.org/officeDocument/2006/relationships/image" Target="media/image2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BD-C343-A0FC-5D85131091D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BD-C343-A0FC-5D85131091D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BD-C343-A0FC-5D85131091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01326440"/>
        <c:axId val="601325264"/>
        <c:axId val="0"/>
      </c:bar3DChart>
      <c:catAx>
        <c:axId val="601326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6013252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013252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601326440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6BD-C343-A0FC-5D85131091D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6BD-C343-A0FC-5D85131091D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6BD-C343-A0FC-5D85131091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01326440"/>
        <c:axId val="601325264"/>
        <c:axId val="0"/>
      </c:bar3DChart>
      <c:catAx>
        <c:axId val="601326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6013252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0132526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601326440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32182-327A-2C48-9282-3990F5D0B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creator>Konietzny</dc:creator>
  <cp:lastModifiedBy>Axel Roggmann</cp:lastModifiedBy>
  <cp:revision>5</cp:revision>
  <cp:lastPrinted>2018-01-24T10:16:00Z</cp:lastPrinted>
  <dcterms:created xsi:type="dcterms:W3CDTF">2018-11-14T12:46:00Z</dcterms:created>
  <dcterms:modified xsi:type="dcterms:W3CDTF">2018-12-11T14:50:00Z</dcterms:modified>
</cp:coreProperties>
</file>